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A51" w:rsidRPr="00EA7C93" w:rsidRDefault="00482A51" w:rsidP="004D10F0">
      <w:pPr>
        <w:tabs>
          <w:tab w:val="left" w:pos="4111"/>
        </w:tabs>
        <w:jc w:val="center"/>
        <w:rPr>
          <w:sz w:val="28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53340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7C93">
        <w:rPr>
          <w:b/>
          <w:sz w:val="40"/>
          <w:szCs w:val="40"/>
          <w:u w:val="single"/>
        </w:rPr>
        <w:t xml:space="preserve">                       </w:t>
      </w:r>
    </w:p>
    <w:p w:rsidR="00482A51" w:rsidRPr="00651665" w:rsidRDefault="00482A51" w:rsidP="00482A51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РОССИЙСКАЯ ФЕДЕРАЦИЯ</w:t>
      </w:r>
    </w:p>
    <w:p w:rsidR="00482A51" w:rsidRPr="00651665" w:rsidRDefault="00482A51" w:rsidP="00482A51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РОСТОВСКАЯ ОБЛАСТЬ</w:t>
      </w:r>
    </w:p>
    <w:p w:rsidR="00482A51" w:rsidRPr="00651665" w:rsidRDefault="00482A51" w:rsidP="00482A51">
      <w:pPr>
        <w:ind w:left="-142" w:firstLine="142"/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ОКТЯБРЬСКИЙ РАЙОН</w:t>
      </w:r>
    </w:p>
    <w:p w:rsidR="00482A51" w:rsidRPr="00651665" w:rsidRDefault="00482A51" w:rsidP="00482A51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МУНИЦИПАЛЬНОЕ ОБРАЗОВАНИЕ</w:t>
      </w:r>
    </w:p>
    <w:p w:rsidR="00482A51" w:rsidRPr="00651665" w:rsidRDefault="00482A51" w:rsidP="00482A51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651665">
          <w:rPr>
            <w:sz w:val="28"/>
            <w:szCs w:val="24"/>
          </w:rPr>
          <w:t>АРТЕМОВСКОЕ СЕЛЬСКОЕ ПОСЕЛЕНИЕ</w:t>
        </w:r>
      </w:smartTag>
      <w:r w:rsidRPr="00651665">
        <w:rPr>
          <w:sz w:val="28"/>
          <w:szCs w:val="24"/>
        </w:rPr>
        <w:t>»</w:t>
      </w:r>
    </w:p>
    <w:p w:rsidR="00482A51" w:rsidRPr="00651665" w:rsidRDefault="00482A51" w:rsidP="00482A51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СОБРАНИЕ ДЕПУТАТОВ</w:t>
      </w:r>
    </w:p>
    <w:p w:rsidR="00482A51" w:rsidRDefault="00482A51" w:rsidP="00A84C61">
      <w:pPr>
        <w:jc w:val="center"/>
        <w:rPr>
          <w:sz w:val="28"/>
          <w:szCs w:val="24"/>
        </w:rPr>
      </w:pPr>
      <w:r w:rsidRPr="00651665">
        <w:rPr>
          <w:sz w:val="28"/>
          <w:szCs w:val="24"/>
        </w:rPr>
        <w:t>АР</w:t>
      </w:r>
      <w:r w:rsidR="00A84C61">
        <w:rPr>
          <w:sz w:val="28"/>
          <w:szCs w:val="24"/>
        </w:rPr>
        <w:t>ТЕМОВСКОГО СЕЛЬСКОГО  ПОСЕЛЕНИЯ</w:t>
      </w:r>
    </w:p>
    <w:p w:rsidR="00EA7C93" w:rsidRDefault="00EA7C93" w:rsidP="00EA7C93">
      <w:pPr>
        <w:tabs>
          <w:tab w:val="center" w:pos="4677"/>
          <w:tab w:val="left" w:pos="8190"/>
        </w:tabs>
        <w:rPr>
          <w:sz w:val="28"/>
          <w:szCs w:val="24"/>
        </w:rPr>
      </w:pPr>
    </w:p>
    <w:p w:rsidR="00EA7C93" w:rsidRPr="00EA7C93" w:rsidRDefault="00EA7C93" w:rsidP="00EA7C93">
      <w:pPr>
        <w:tabs>
          <w:tab w:val="center" w:pos="4677"/>
          <w:tab w:val="left" w:pos="8190"/>
        </w:tabs>
        <w:jc w:val="right"/>
        <w:rPr>
          <w:b/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</w:p>
    <w:p w:rsidR="00482A51" w:rsidRDefault="00EA7C93" w:rsidP="00EA7C93">
      <w:pPr>
        <w:tabs>
          <w:tab w:val="center" w:pos="4677"/>
          <w:tab w:val="left" w:pos="8190"/>
        </w:tabs>
        <w:jc w:val="center"/>
        <w:rPr>
          <w:sz w:val="28"/>
          <w:szCs w:val="24"/>
        </w:rPr>
      </w:pPr>
      <w:r>
        <w:rPr>
          <w:sz w:val="28"/>
          <w:szCs w:val="24"/>
        </w:rPr>
        <w:t xml:space="preserve">РЕШЕНИЕ                    </w:t>
      </w:r>
    </w:p>
    <w:p w:rsidR="00EA7C93" w:rsidRPr="00EA7C93" w:rsidRDefault="00EA7C93" w:rsidP="00482A51">
      <w:pPr>
        <w:jc w:val="center"/>
        <w:rPr>
          <w:sz w:val="28"/>
          <w:szCs w:val="28"/>
        </w:rPr>
      </w:pPr>
    </w:p>
    <w:p w:rsidR="00482A51" w:rsidRPr="00651665" w:rsidRDefault="009D0288" w:rsidP="009D0288">
      <w:pPr>
        <w:rPr>
          <w:sz w:val="28"/>
          <w:szCs w:val="28"/>
        </w:rPr>
      </w:pPr>
      <w:r>
        <w:rPr>
          <w:sz w:val="28"/>
          <w:szCs w:val="28"/>
        </w:rPr>
        <w:t>30.06.2022</w:t>
      </w:r>
      <w:r w:rsidR="006C657E">
        <w:rPr>
          <w:sz w:val="28"/>
          <w:szCs w:val="28"/>
        </w:rPr>
        <w:t xml:space="preserve">                    </w:t>
      </w:r>
      <w:r w:rsidR="00482A51" w:rsidRPr="0065166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</w:t>
      </w:r>
      <w:r w:rsidR="00C50B6B">
        <w:rPr>
          <w:sz w:val="28"/>
          <w:szCs w:val="28"/>
        </w:rPr>
        <w:t xml:space="preserve"> №</w:t>
      </w:r>
      <w:r w:rsidR="00482A51">
        <w:rPr>
          <w:sz w:val="28"/>
          <w:szCs w:val="28"/>
        </w:rPr>
        <w:t xml:space="preserve"> </w:t>
      </w:r>
      <w:r>
        <w:rPr>
          <w:sz w:val="28"/>
          <w:szCs w:val="28"/>
        </w:rPr>
        <w:t>31</w:t>
      </w:r>
      <w:r w:rsidR="00482A51" w:rsidRPr="00651665">
        <w:rPr>
          <w:sz w:val="28"/>
          <w:szCs w:val="28"/>
        </w:rPr>
        <w:t xml:space="preserve">                             п. Новокадамово</w:t>
      </w:r>
    </w:p>
    <w:p w:rsidR="00482A51" w:rsidRPr="00651665" w:rsidRDefault="00482A51" w:rsidP="00482A51">
      <w:pPr>
        <w:autoSpaceDE w:val="0"/>
        <w:autoSpaceDN w:val="0"/>
        <w:adjustRightInd w:val="0"/>
        <w:spacing w:line="228" w:lineRule="auto"/>
        <w:jc w:val="center"/>
        <w:rPr>
          <w:b/>
          <w:bCs/>
          <w:color w:val="000000"/>
          <w:sz w:val="28"/>
          <w:szCs w:val="28"/>
        </w:rPr>
      </w:pPr>
    </w:p>
    <w:p w:rsidR="009D0288" w:rsidRPr="00B316A1" w:rsidRDefault="009D0288" w:rsidP="004D10F0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B316A1">
        <w:rPr>
          <w:sz w:val="28"/>
          <w:szCs w:val="28"/>
        </w:rPr>
        <w:t xml:space="preserve">О внесении изменений в решение </w:t>
      </w:r>
    </w:p>
    <w:p w:rsidR="009D0288" w:rsidRPr="00B316A1" w:rsidRDefault="009D0288" w:rsidP="009D0288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B316A1">
        <w:rPr>
          <w:sz w:val="28"/>
          <w:szCs w:val="28"/>
        </w:rPr>
        <w:t xml:space="preserve">№35 от 28.03.2006 г. </w:t>
      </w:r>
      <w:r w:rsidR="004D10F0" w:rsidRPr="00B316A1">
        <w:rPr>
          <w:sz w:val="28"/>
          <w:szCs w:val="28"/>
        </w:rPr>
        <w:t>«</w:t>
      </w:r>
      <w:r w:rsidRPr="00B316A1">
        <w:rPr>
          <w:sz w:val="28"/>
          <w:szCs w:val="28"/>
        </w:rPr>
        <w:t>Об утверждении</w:t>
      </w:r>
    </w:p>
    <w:p w:rsidR="00B410B0" w:rsidRPr="00B316A1" w:rsidRDefault="009D0288" w:rsidP="009D0288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B316A1">
        <w:rPr>
          <w:sz w:val="28"/>
          <w:szCs w:val="28"/>
        </w:rPr>
        <w:t xml:space="preserve">«Правил содержания домашних животных </w:t>
      </w:r>
    </w:p>
    <w:p w:rsidR="00B410B0" w:rsidRPr="00B316A1" w:rsidRDefault="00B410B0" w:rsidP="009D0288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B316A1">
        <w:rPr>
          <w:sz w:val="28"/>
          <w:szCs w:val="28"/>
        </w:rPr>
        <w:t xml:space="preserve">и птицы на территории </w:t>
      </w:r>
    </w:p>
    <w:p w:rsidR="00482A51" w:rsidRPr="00B316A1" w:rsidRDefault="00B410B0" w:rsidP="009D0288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B316A1">
        <w:rPr>
          <w:sz w:val="28"/>
          <w:szCs w:val="28"/>
        </w:rPr>
        <w:t>Артемовского сельского поселения</w:t>
      </w:r>
      <w:r w:rsidR="00482A51" w:rsidRPr="00B316A1">
        <w:rPr>
          <w:sz w:val="28"/>
          <w:szCs w:val="28"/>
        </w:rPr>
        <w:t>»</w:t>
      </w:r>
      <w:r w:rsidR="001F01E8" w:rsidRPr="00B316A1">
        <w:rPr>
          <w:sz w:val="28"/>
          <w:szCs w:val="28"/>
        </w:rPr>
        <w:t>»</w:t>
      </w:r>
    </w:p>
    <w:p w:rsidR="00482A51" w:rsidRPr="00B316A1" w:rsidRDefault="00482A51" w:rsidP="00482A51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i w:val="0"/>
        </w:rPr>
      </w:pPr>
    </w:p>
    <w:p w:rsidR="00482A51" w:rsidRPr="00B316A1" w:rsidRDefault="00482A51" w:rsidP="00482A51">
      <w:pPr>
        <w:ind w:firstLine="709"/>
        <w:jc w:val="both"/>
        <w:rPr>
          <w:sz w:val="28"/>
          <w:szCs w:val="28"/>
        </w:rPr>
      </w:pPr>
      <w:proofErr w:type="gramStart"/>
      <w:r w:rsidRPr="00B316A1">
        <w:rPr>
          <w:sz w:val="28"/>
          <w:szCs w:val="28"/>
        </w:rPr>
        <w:t xml:space="preserve">В целях обеспечения благоприятных условий жизни населения и обеспечения чистоты и порядка на территории  муниципального образования «Артемовское сельское поселение», в 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B316A1">
          <w:rPr>
            <w:sz w:val="28"/>
            <w:szCs w:val="28"/>
          </w:rPr>
          <w:t>06.10.2003</w:t>
        </w:r>
      </w:smartTag>
      <w:r w:rsidRPr="00B316A1">
        <w:rPr>
          <w:sz w:val="28"/>
          <w:szCs w:val="28"/>
        </w:rPr>
        <w:t xml:space="preserve"> г. № 131-ФЗ "Об общих принципах организации местного самоуправления в Российской Федерации", руководствуясь Областным законом Ростовской области от 25.10.2002 №273-ЗС «Об административных правонарушениях», Уставом муниципального образования «Артемовское сельское поселение», </w:t>
      </w:r>
      <w:r w:rsidRPr="00B316A1">
        <w:rPr>
          <w:rFonts w:eastAsia="Arial Unicode MS"/>
          <w:iCs/>
          <w:sz w:val="28"/>
          <w:szCs w:val="28"/>
        </w:rPr>
        <w:t>Собрание депутатов Артемовского сельского поселения</w:t>
      </w:r>
      <w:r w:rsidRPr="00B316A1">
        <w:rPr>
          <w:bCs/>
          <w:iCs/>
          <w:sz w:val="28"/>
          <w:szCs w:val="28"/>
        </w:rPr>
        <w:t xml:space="preserve">  </w:t>
      </w:r>
      <w:proofErr w:type="gramEnd"/>
    </w:p>
    <w:p w:rsidR="00482A51" w:rsidRPr="00B316A1" w:rsidRDefault="00482A51" w:rsidP="00482A51">
      <w:pPr>
        <w:jc w:val="center"/>
        <w:rPr>
          <w:sz w:val="24"/>
          <w:szCs w:val="24"/>
        </w:rPr>
      </w:pPr>
    </w:p>
    <w:p w:rsidR="004D10F0" w:rsidRPr="00B316A1" w:rsidRDefault="00482A51" w:rsidP="00A84C61">
      <w:pPr>
        <w:jc w:val="center"/>
        <w:rPr>
          <w:sz w:val="28"/>
          <w:szCs w:val="28"/>
        </w:rPr>
      </w:pPr>
      <w:r w:rsidRPr="00B316A1">
        <w:rPr>
          <w:sz w:val="28"/>
          <w:szCs w:val="28"/>
        </w:rPr>
        <w:t>РЕШИЛО:</w:t>
      </w:r>
    </w:p>
    <w:p w:rsidR="00A84C61" w:rsidRPr="00B316A1" w:rsidRDefault="00482A51" w:rsidP="00B410B0">
      <w:pPr>
        <w:widowControl w:val="0"/>
        <w:tabs>
          <w:tab w:val="left" w:pos="4253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B316A1">
        <w:rPr>
          <w:sz w:val="28"/>
          <w:szCs w:val="28"/>
        </w:rPr>
        <w:t xml:space="preserve">1. </w:t>
      </w:r>
      <w:r w:rsidR="00B410B0" w:rsidRPr="00B316A1">
        <w:rPr>
          <w:iCs/>
          <w:color w:val="000000"/>
          <w:sz w:val="28"/>
          <w:szCs w:val="28"/>
        </w:rPr>
        <w:t>Внести</w:t>
      </w:r>
      <w:r w:rsidR="00B410B0" w:rsidRPr="00B316A1">
        <w:rPr>
          <w:iCs/>
          <w:color w:val="000000"/>
          <w:sz w:val="28"/>
          <w:szCs w:val="28"/>
        </w:rPr>
        <w:t xml:space="preserve"> изменения</w:t>
      </w:r>
      <w:r w:rsidR="00B410B0" w:rsidRPr="00B316A1">
        <w:rPr>
          <w:iCs/>
          <w:color w:val="000000"/>
          <w:sz w:val="28"/>
          <w:szCs w:val="28"/>
        </w:rPr>
        <w:t xml:space="preserve"> в</w:t>
      </w:r>
      <w:r w:rsidR="00B316A1" w:rsidRPr="00B316A1">
        <w:rPr>
          <w:iCs/>
          <w:color w:val="000000"/>
          <w:sz w:val="28"/>
          <w:szCs w:val="28"/>
        </w:rPr>
        <w:t xml:space="preserve"> Р</w:t>
      </w:r>
      <w:r w:rsidR="001F01E8" w:rsidRPr="00B316A1">
        <w:rPr>
          <w:iCs/>
          <w:color w:val="000000"/>
          <w:sz w:val="28"/>
          <w:szCs w:val="28"/>
        </w:rPr>
        <w:t xml:space="preserve">ешение </w:t>
      </w:r>
      <w:r w:rsidR="00B316A1" w:rsidRPr="00B316A1">
        <w:rPr>
          <w:iCs/>
          <w:color w:val="000000"/>
          <w:sz w:val="28"/>
          <w:szCs w:val="28"/>
        </w:rPr>
        <w:t xml:space="preserve">Собрания депутатов </w:t>
      </w:r>
      <w:r w:rsidR="00B316A1" w:rsidRPr="00B316A1">
        <w:rPr>
          <w:iCs/>
          <w:color w:val="000000"/>
          <w:sz w:val="28"/>
          <w:szCs w:val="28"/>
        </w:rPr>
        <w:t>Артемовского сельского поселения</w:t>
      </w:r>
      <w:r w:rsidR="00B316A1" w:rsidRPr="00B316A1">
        <w:rPr>
          <w:sz w:val="28"/>
          <w:szCs w:val="28"/>
        </w:rPr>
        <w:t xml:space="preserve"> </w:t>
      </w:r>
      <w:r w:rsidR="001F01E8" w:rsidRPr="00B316A1">
        <w:rPr>
          <w:iCs/>
          <w:color w:val="000000"/>
          <w:sz w:val="28"/>
          <w:szCs w:val="28"/>
        </w:rPr>
        <w:t>от 28.03.2006г</w:t>
      </w:r>
      <w:r w:rsidR="001F01E8" w:rsidRPr="00B316A1">
        <w:rPr>
          <w:iCs/>
          <w:color w:val="000000"/>
          <w:sz w:val="28"/>
          <w:szCs w:val="28"/>
        </w:rPr>
        <w:t xml:space="preserve"> №35</w:t>
      </w:r>
      <w:r w:rsidR="00B410B0" w:rsidRPr="00B316A1">
        <w:rPr>
          <w:iCs/>
          <w:color w:val="000000"/>
          <w:sz w:val="28"/>
          <w:szCs w:val="28"/>
        </w:rPr>
        <w:t xml:space="preserve"> </w:t>
      </w:r>
      <w:r w:rsidR="00A36BBF" w:rsidRPr="00B316A1">
        <w:rPr>
          <w:iCs/>
          <w:color w:val="000000"/>
          <w:sz w:val="28"/>
          <w:szCs w:val="28"/>
        </w:rPr>
        <w:t>«</w:t>
      </w:r>
      <w:r w:rsidR="00B410B0" w:rsidRPr="00B316A1">
        <w:rPr>
          <w:sz w:val="28"/>
          <w:szCs w:val="28"/>
        </w:rPr>
        <w:t>Правил</w:t>
      </w:r>
      <w:r w:rsidR="00A36BBF" w:rsidRPr="00B316A1">
        <w:rPr>
          <w:sz w:val="28"/>
          <w:szCs w:val="28"/>
        </w:rPr>
        <w:t>а</w:t>
      </w:r>
      <w:r w:rsidR="00B410B0" w:rsidRPr="00B316A1">
        <w:rPr>
          <w:sz w:val="28"/>
          <w:szCs w:val="28"/>
        </w:rPr>
        <w:t xml:space="preserve"> содержания домашних животных </w:t>
      </w:r>
      <w:r w:rsidR="00B410B0" w:rsidRPr="00B316A1">
        <w:rPr>
          <w:sz w:val="28"/>
          <w:szCs w:val="28"/>
        </w:rPr>
        <w:t xml:space="preserve"> </w:t>
      </w:r>
      <w:r w:rsidR="00B410B0" w:rsidRPr="00B316A1">
        <w:rPr>
          <w:sz w:val="28"/>
          <w:szCs w:val="28"/>
        </w:rPr>
        <w:t>и птицы на территории Артемовского сельского поселения</w:t>
      </w:r>
      <w:r w:rsidR="004D10F0" w:rsidRPr="00B316A1">
        <w:rPr>
          <w:sz w:val="28"/>
          <w:szCs w:val="28"/>
        </w:rPr>
        <w:t xml:space="preserve">», </w:t>
      </w:r>
      <w:r w:rsidR="004D10F0" w:rsidRPr="00B316A1">
        <w:rPr>
          <w:bCs/>
          <w:sz w:val="28"/>
          <w:szCs w:val="28"/>
        </w:rPr>
        <w:t xml:space="preserve">изложив в новой редакции </w:t>
      </w:r>
      <w:proofErr w:type="gramStart"/>
      <w:r w:rsidR="004D10F0" w:rsidRPr="00B316A1">
        <w:rPr>
          <w:bCs/>
          <w:sz w:val="28"/>
          <w:szCs w:val="28"/>
        </w:rPr>
        <w:t>согласно При</w:t>
      </w:r>
      <w:r w:rsidR="00A84C61" w:rsidRPr="00B316A1">
        <w:rPr>
          <w:bCs/>
          <w:sz w:val="28"/>
          <w:szCs w:val="28"/>
        </w:rPr>
        <w:t>ложения</w:t>
      </w:r>
      <w:proofErr w:type="gramEnd"/>
      <w:r w:rsidR="00A84C61" w:rsidRPr="00B316A1">
        <w:rPr>
          <w:bCs/>
          <w:sz w:val="28"/>
          <w:szCs w:val="28"/>
        </w:rPr>
        <w:t xml:space="preserve"> 1.</w:t>
      </w:r>
    </w:p>
    <w:p w:rsidR="00A84C61" w:rsidRPr="00B316A1" w:rsidRDefault="00B410B0" w:rsidP="004D10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2</w:t>
      </w:r>
      <w:r w:rsidR="004D10F0" w:rsidRPr="00B316A1">
        <w:rPr>
          <w:rFonts w:ascii="Times New Roman" w:hAnsi="Times New Roman" w:cs="Times New Roman"/>
          <w:sz w:val="28"/>
          <w:szCs w:val="28"/>
        </w:rPr>
        <w:t>. Настоящее решение вступает в силу с момента его официального опубликования.</w:t>
      </w:r>
    </w:p>
    <w:p w:rsidR="004D10F0" w:rsidRPr="00B316A1" w:rsidRDefault="00B410B0" w:rsidP="00A84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3</w:t>
      </w:r>
      <w:r w:rsidR="004D10F0" w:rsidRPr="00B316A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D10F0" w:rsidRPr="00B316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D10F0" w:rsidRPr="00B316A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</w:t>
      </w:r>
      <w:r w:rsidR="0059477B" w:rsidRPr="00B316A1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D10F0" w:rsidRPr="00B316A1">
        <w:rPr>
          <w:rFonts w:ascii="Times New Roman" w:hAnsi="Times New Roman" w:cs="Times New Roman"/>
          <w:sz w:val="28"/>
          <w:szCs w:val="28"/>
        </w:rPr>
        <w:t xml:space="preserve"> </w:t>
      </w:r>
      <w:r w:rsidR="0059477B" w:rsidRPr="00B316A1">
        <w:rPr>
          <w:rFonts w:ascii="Times New Roman" w:hAnsi="Times New Roman" w:cs="Times New Roman"/>
          <w:sz w:val="28"/>
          <w:szCs w:val="28"/>
        </w:rPr>
        <w:t>заместителя главы Администрации по вопросам ЖКХ, строительству и благоустройству  Решетникова Александра Владимировича</w:t>
      </w:r>
      <w:r w:rsidR="0059477B" w:rsidRPr="00B316A1">
        <w:rPr>
          <w:rFonts w:ascii="Times New Roman" w:hAnsi="Times New Roman" w:cs="Times New Roman"/>
          <w:sz w:val="28"/>
          <w:szCs w:val="28"/>
        </w:rPr>
        <w:t>.</w:t>
      </w:r>
      <w:r w:rsidR="0059477B" w:rsidRPr="00B316A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84C61" w:rsidRPr="00B316A1" w:rsidRDefault="00A84C61" w:rsidP="00A84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9477B" w:rsidRPr="00B316A1" w:rsidRDefault="0059477B" w:rsidP="004D10F0">
      <w:pPr>
        <w:jc w:val="both"/>
        <w:rPr>
          <w:sz w:val="28"/>
          <w:szCs w:val="28"/>
        </w:rPr>
      </w:pPr>
    </w:p>
    <w:p w:rsidR="001F01E8" w:rsidRPr="00B316A1" w:rsidRDefault="001F01E8" w:rsidP="004D10F0">
      <w:pPr>
        <w:jc w:val="both"/>
        <w:rPr>
          <w:sz w:val="28"/>
          <w:szCs w:val="28"/>
        </w:rPr>
      </w:pPr>
    </w:p>
    <w:p w:rsidR="004D10F0" w:rsidRPr="00B316A1" w:rsidRDefault="004D10F0" w:rsidP="004D10F0">
      <w:pPr>
        <w:jc w:val="both"/>
        <w:rPr>
          <w:sz w:val="28"/>
          <w:szCs w:val="28"/>
        </w:rPr>
      </w:pPr>
      <w:r w:rsidRPr="00B316A1">
        <w:rPr>
          <w:sz w:val="28"/>
          <w:szCs w:val="28"/>
        </w:rPr>
        <w:t>Председатель Собрания депутатов –</w:t>
      </w:r>
    </w:p>
    <w:p w:rsidR="004D10F0" w:rsidRPr="00B316A1" w:rsidRDefault="004D10F0" w:rsidP="004D10F0">
      <w:pPr>
        <w:jc w:val="both"/>
        <w:rPr>
          <w:sz w:val="28"/>
          <w:szCs w:val="28"/>
        </w:rPr>
      </w:pPr>
      <w:r w:rsidRPr="00B316A1">
        <w:rPr>
          <w:sz w:val="28"/>
          <w:szCs w:val="28"/>
        </w:rPr>
        <w:t>глава Артёмовского сельског</w:t>
      </w:r>
      <w:r w:rsidR="00A84C61" w:rsidRPr="00B316A1">
        <w:rPr>
          <w:sz w:val="28"/>
          <w:szCs w:val="28"/>
        </w:rPr>
        <w:t>о поселения</w:t>
      </w:r>
      <w:r w:rsidR="00A84C61" w:rsidRPr="00B316A1">
        <w:rPr>
          <w:sz w:val="28"/>
          <w:szCs w:val="28"/>
        </w:rPr>
        <w:tab/>
      </w:r>
      <w:r w:rsidR="00A84C61" w:rsidRPr="00B316A1">
        <w:rPr>
          <w:sz w:val="28"/>
          <w:szCs w:val="28"/>
        </w:rPr>
        <w:tab/>
      </w:r>
      <w:r w:rsidR="00A84C61" w:rsidRPr="00B316A1">
        <w:rPr>
          <w:sz w:val="28"/>
          <w:szCs w:val="28"/>
        </w:rPr>
        <w:tab/>
      </w:r>
      <w:r w:rsidRPr="00B316A1">
        <w:rPr>
          <w:sz w:val="28"/>
          <w:szCs w:val="28"/>
        </w:rPr>
        <w:tab/>
      </w:r>
      <w:r w:rsidR="00B316A1">
        <w:rPr>
          <w:sz w:val="28"/>
          <w:szCs w:val="28"/>
        </w:rPr>
        <w:t xml:space="preserve">       </w:t>
      </w:r>
      <w:r w:rsidRPr="00B316A1">
        <w:rPr>
          <w:sz w:val="28"/>
          <w:szCs w:val="28"/>
        </w:rPr>
        <w:t xml:space="preserve">В.В. </w:t>
      </w:r>
      <w:proofErr w:type="spellStart"/>
      <w:r w:rsidRPr="00B316A1">
        <w:rPr>
          <w:sz w:val="28"/>
          <w:szCs w:val="28"/>
        </w:rPr>
        <w:t>Ситникова</w:t>
      </w:r>
      <w:proofErr w:type="spellEnd"/>
    </w:p>
    <w:p w:rsidR="00B410B0" w:rsidRPr="00B316A1" w:rsidRDefault="00B410B0" w:rsidP="001F01E8">
      <w:pPr>
        <w:rPr>
          <w:bCs/>
          <w:sz w:val="24"/>
          <w:szCs w:val="24"/>
        </w:rPr>
      </w:pPr>
    </w:p>
    <w:p w:rsidR="00A84C61" w:rsidRPr="00B316A1" w:rsidRDefault="00A84C61" w:rsidP="00A84C61">
      <w:pPr>
        <w:jc w:val="right"/>
        <w:rPr>
          <w:bCs/>
          <w:sz w:val="24"/>
          <w:szCs w:val="24"/>
        </w:rPr>
      </w:pPr>
      <w:r w:rsidRPr="00B316A1">
        <w:rPr>
          <w:bCs/>
          <w:sz w:val="24"/>
          <w:szCs w:val="24"/>
        </w:rPr>
        <w:t>Приложение № 1</w:t>
      </w:r>
    </w:p>
    <w:p w:rsidR="00B316A1" w:rsidRPr="00B316A1" w:rsidRDefault="00A84C61" w:rsidP="00A84C61">
      <w:pPr>
        <w:jc w:val="right"/>
        <w:rPr>
          <w:iCs/>
          <w:color w:val="000000"/>
          <w:sz w:val="24"/>
          <w:szCs w:val="24"/>
        </w:rPr>
      </w:pPr>
      <w:r w:rsidRPr="00B316A1">
        <w:rPr>
          <w:bCs/>
          <w:sz w:val="24"/>
          <w:szCs w:val="24"/>
        </w:rPr>
        <w:t xml:space="preserve">к </w:t>
      </w:r>
      <w:r w:rsidR="00B316A1" w:rsidRPr="00B316A1">
        <w:rPr>
          <w:bCs/>
          <w:sz w:val="24"/>
          <w:szCs w:val="24"/>
        </w:rPr>
        <w:t>Р</w:t>
      </w:r>
      <w:r w:rsidR="00EA7C93" w:rsidRPr="00B316A1">
        <w:rPr>
          <w:bCs/>
          <w:sz w:val="24"/>
          <w:szCs w:val="24"/>
        </w:rPr>
        <w:t>ешению</w:t>
      </w:r>
      <w:r w:rsidR="00B316A1" w:rsidRPr="00B316A1">
        <w:rPr>
          <w:bCs/>
          <w:sz w:val="24"/>
          <w:szCs w:val="24"/>
        </w:rPr>
        <w:t xml:space="preserve"> </w:t>
      </w:r>
      <w:r w:rsidR="00B316A1" w:rsidRPr="00B316A1">
        <w:rPr>
          <w:iCs/>
          <w:color w:val="000000"/>
          <w:sz w:val="24"/>
          <w:szCs w:val="24"/>
        </w:rPr>
        <w:t xml:space="preserve">Собрания депутатов </w:t>
      </w:r>
    </w:p>
    <w:p w:rsidR="00B316A1" w:rsidRPr="00B316A1" w:rsidRDefault="00B316A1" w:rsidP="00A84C61">
      <w:pPr>
        <w:jc w:val="right"/>
        <w:rPr>
          <w:iCs/>
          <w:color w:val="000000"/>
          <w:sz w:val="24"/>
          <w:szCs w:val="24"/>
        </w:rPr>
      </w:pPr>
      <w:r w:rsidRPr="00B316A1">
        <w:rPr>
          <w:iCs/>
          <w:color w:val="000000"/>
          <w:sz w:val="24"/>
          <w:szCs w:val="24"/>
        </w:rPr>
        <w:t>Артемовского сельского</w:t>
      </w:r>
    </w:p>
    <w:p w:rsidR="00A84C61" w:rsidRPr="00B316A1" w:rsidRDefault="00B316A1" w:rsidP="00A84C61">
      <w:pPr>
        <w:jc w:val="right"/>
        <w:rPr>
          <w:bCs/>
          <w:sz w:val="24"/>
          <w:szCs w:val="24"/>
        </w:rPr>
      </w:pPr>
      <w:r w:rsidRPr="00B316A1">
        <w:rPr>
          <w:iCs/>
          <w:color w:val="000000"/>
          <w:sz w:val="24"/>
          <w:szCs w:val="24"/>
        </w:rPr>
        <w:t xml:space="preserve"> поселения</w:t>
      </w:r>
      <w:r w:rsidR="00A84C61" w:rsidRPr="00B316A1">
        <w:rPr>
          <w:bCs/>
          <w:sz w:val="24"/>
          <w:szCs w:val="24"/>
        </w:rPr>
        <w:t xml:space="preserve"> </w:t>
      </w:r>
      <w:r w:rsidR="00B410B0" w:rsidRPr="00B316A1">
        <w:rPr>
          <w:bCs/>
          <w:sz w:val="24"/>
          <w:szCs w:val="24"/>
        </w:rPr>
        <w:t>от 30.06.20</w:t>
      </w:r>
      <w:bookmarkStart w:id="0" w:name="_GoBack"/>
      <w:bookmarkEnd w:id="0"/>
      <w:r w:rsidR="00B410B0" w:rsidRPr="00B316A1">
        <w:rPr>
          <w:bCs/>
          <w:sz w:val="24"/>
          <w:szCs w:val="24"/>
        </w:rPr>
        <w:t>22г.</w:t>
      </w:r>
      <w:r w:rsidR="0059477B" w:rsidRPr="00B316A1">
        <w:rPr>
          <w:bCs/>
          <w:sz w:val="24"/>
          <w:szCs w:val="24"/>
        </w:rPr>
        <w:t xml:space="preserve"> </w:t>
      </w:r>
      <w:r w:rsidR="0059477B" w:rsidRPr="00B316A1">
        <w:rPr>
          <w:bCs/>
          <w:sz w:val="24"/>
          <w:szCs w:val="24"/>
        </w:rPr>
        <w:t>№ 31</w:t>
      </w:r>
    </w:p>
    <w:p w:rsidR="00EA7C93" w:rsidRPr="00B316A1" w:rsidRDefault="00EA7C93" w:rsidP="00A84C61">
      <w:pPr>
        <w:jc w:val="center"/>
        <w:rPr>
          <w:bCs/>
          <w:caps/>
          <w:sz w:val="28"/>
          <w:szCs w:val="28"/>
        </w:rPr>
      </w:pPr>
    </w:p>
    <w:p w:rsidR="00A84C61" w:rsidRPr="00B316A1" w:rsidRDefault="00A84C61" w:rsidP="00A84C61">
      <w:pPr>
        <w:jc w:val="center"/>
        <w:rPr>
          <w:bCs/>
          <w:caps/>
          <w:sz w:val="28"/>
          <w:szCs w:val="28"/>
        </w:rPr>
      </w:pPr>
      <w:r w:rsidRPr="00B316A1">
        <w:rPr>
          <w:bCs/>
          <w:caps/>
          <w:sz w:val="28"/>
          <w:szCs w:val="28"/>
        </w:rPr>
        <w:t xml:space="preserve">Правила </w:t>
      </w:r>
    </w:p>
    <w:p w:rsidR="00A84C61" w:rsidRPr="00B316A1" w:rsidRDefault="00A84C61" w:rsidP="00A84C61">
      <w:pPr>
        <w:jc w:val="center"/>
        <w:rPr>
          <w:bCs/>
          <w:sz w:val="28"/>
          <w:szCs w:val="28"/>
        </w:rPr>
      </w:pPr>
      <w:r w:rsidRPr="00B316A1">
        <w:rPr>
          <w:bCs/>
          <w:sz w:val="28"/>
          <w:szCs w:val="28"/>
        </w:rPr>
        <w:t xml:space="preserve">содержания сельскохозяйственных животных и птицы  </w:t>
      </w:r>
    </w:p>
    <w:p w:rsidR="00A84C61" w:rsidRPr="00B316A1" w:rsidRDefault="00A84C61" w:rsidP="00A84C61">
      <w:pPr>
        <w:jc w:val="center"/>
        <w:rPr>
          <w:bCs/>
          <w:sz w:val="28"/>
          <w:szCs w:val="28"/>
        </w:rPr>
      </w:pPr>
      <w:r w:rsidRPr="00B316A1">
        <w:rPr>
          <w:bCs/>
          <w:sz w:val="28"/>
          <w:szCs w:val="28"/>
        </w:rPr>
        <w:t xml:space="preserve">на территории </w:t>
      </w:r>
      <w:r w:rsidRPr="00B316A1">
        <w:rPr>
          <w:sz w:val="28"/>
          <w:szCs w:val="28"/>
        </w:rPr>
        <w:t>Артёмовского</w:t>
      </w:r>
      <w:r w:rsidRPr="00B316A1">
        <w:rPr>
          <w:bCs/>
          <w:sz w:val="28"/>
          <w:szCs w:val="28"/>
        </w:rPr>
        <w:t xml:space="preserve"> сельского поселения.</w:t>
      </w:r>
    </w:p>
    <w:p w:rsidR="00A84C61" w:rsidRPr="00B316A1" w:rsidRDefault="00A84C61" w:rsidP="00A84C61">
      <w:pPr>
        <w:jc w:val="center"/>
        <w:rPr>
          <w:b/>
          <w:bCs/>
          <w:sz w:val="16"/>
          <w:szCs w:val="16"/>
        </w:rPr>
      </w:pPr>
    </w:p>
    <w:p w:rsidR="00A84C61" w:rsidRPr="00B316A1" w:rsidRDefault="00A84C61" w:rsidP="00A84C61">
      <w:pPr>
        <w:jc w:val="both"/>
        <w:rPr>
          <w:sz w:val="28"/>
          <w:szCs w:val="28"/>
        </w:rPr>
      </w:pPr>
      <w:r w:rsidRPr="00B316A1">
        <w:rPr>
          <w:sz w:val="24"/>
          <w:szCs w:val="24"/>
        </w:rPr>
        <w:tab/>
      </w:r>
      <w:r w:rsidRPr="00B316A1">
        <w:rPr>
          <w:rStyle w:val="StrongEmphasis"/>
          <w:b w:val="0"/>
          <w:color w:val="1F0E05"/>
          <w:sz w:val="28"/>
          <w:szCs w:val="28"/>
        </w:rPr>
        <w:t>1.1. Общие положения</w:t>
      </w:r>
    </w:p>
    <w:p w:rsidR="00A84C61" w:rsidRPr="00B316A1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B316A1">
        <w:rPr>
          <w:color w:val="1F0E05"/>
          <w:sz w:val="28"/>
          <w:szCs w:val="28"/>
          <w:lang w:val="ru-RU"/>
        </w:rPr>
        <w:t>1.1.1.</w:t>
      </w:r>
      <w:r w:rsidRPr="00B316A1">
        <w:rPr>
          <w:color w:val="1F0E05"/>
          <w:sz w:val="28"/>
          <w:szCs w:val="28"/>
        </w:rPr>
        <w:t> </w:t>
      </w:r>
      <w:r w:rsidRPr="00B316A1">
        <w:rPr>
          <w:color w:val="1F0E05"/>
          <w:sz w:val="28"/>
          <w:szCs w:val="28"/>
          <w:lang w:val="ru-RU"/>
        </w:rPr>
        <w:t xml:space="preserve">Соблюдение настоящих правил содержания животных и птицы необходимо для поддержания надлежащей чистоты и порядка в населенных пунктах </w:t>
      </w:r>
      <w:r w:rsidRPr="00B316A1">
        <w:rPr>
          <w:sz w:val="28"/>
          <w:szCs w:val="28"/>
          <w:lang w:val="ru-RU"/>
        </w:rPr>
        <w:t>Артёмовского</w:t>
      </w:r>
      <w:r w:rsidRPr="00B316A1">
        <w:rPr>
          <w:color w:val="1F0E05"/>
          <w:sz w:val="28"/>
          <w:szCs w:val="28"/>
          <w:lang w:val="ru-RU"/>
        </w:rPr>
        <w:t xml:space="preserve"> сельского поселения и для предупреждения возникновения и распространения опасных заболеваний, общих для человека, животных и птиц.</w:t>
      </w:r>
      <w:r w:rsidRPr="00B316A1">
        <w:rPr>
          <w:color w:val="1F0E05"/>
          <w:sz w:val="28"/>
          <w:szCs w:val="28"/>
        </w:rPr>
        <w:t> </w:t>
      </w:r>
      <w:r w:rsidRPr="00B316A1">
        <w:rPr>
          <w:color w:val="1F0E05"/>
          <w:sz w:val="28"/>
          <w:szCs w:val="28"/>
          <w:lang w:val="ru-RU"/>
        </w:rPr>
        <w:t xml:space="preserve"> </w:t>
      </w:r>
    </w:p>
    <w:p w:rsidR="00A84C61" w:rsidRPr="00B316A1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B316A1">
        <w:rPr>
          <w:color w:val="1F0E05"/>
          <w:sz w:val="28"/>
          <w:szCs w:val="28"/>
          <w:lang w:val="ru-RU"/>
        </w:rPr>
        <w:t>1.1.2.</w:t>
      </w:r>
      <w:r w:rsidRPr="00B316A1">
        <w:rPr>
          <w:color w:val="1F0E05"/>
          <w:sz w:val="28"/>
          <w:szCs w:val="28"/>
        </w:rPr>
        <w:t> </w:t>
      </w:r>
      <w:r w:rsidRPr="00B316A1">
        <w:rPr>
          <w:color w:val="1F0E05"/>
          <w:sz w:val="28"/>
          <w:szCs w:val="28"/>
          <w:lang w:val="ru-RU"/>
        </w:rPr>
        <w:t>К сельскохозяйственным животным относятся:</w:t>
      </w:r>
    </w:p>
    <w:p w:rsidR="00A84C61" w:rsidRPr="00B316A1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B316A1">
        <w:rPr>
          <w:color w:val="1F0E05"/>
          <w:sz w:val="28"/>
          <w:szCs w:val="28"/>
          <w:lang w:val="ru-RU"/>
        </w:rPr>
        <w:t xml:space="preserve"> -</w:t>
      </w:r>
      <w:r w:rsidRPr="00B316A1">
        <w:rPr>
          <w:color w:val="1F0E05"/>
          <w:sz w:val="28"/>
          <w:szCs w:val="28"/>
        </w:rPr>
        <w:t> </w:t>
      </w:r>
      <w:r w:rsidRPr="00B316A1">
        <w:rPr>
          <w:color w:val="1F0E05"/>
          <w:sz w:val="28"/>
          <w:szCs w:val="28"/>
          <w:lang w:val="ru-RU"/>
        </w:rPr>
        <w:t xml:space="preserve">лошади; крупный рогатый скот, мелкий рогатый скот; </w:t>
      </w:r>
    </w:p>
    <w:p w:rsidR="00A84C61" w:rsidRPr="00B316A1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B316A1">
        <w:rPr>
          <w:color w:val="1F0E05"/>
          <w:sz w:val="28"/>
          <w:szCs w:val="28"/>
          <w:lang w:val="ru-RU"/>
        </w:rPr>
        <w:t>-</w:t>
      </w:r>
      <w:r w:rsidRPr="00B316A1">
        <w:rPr>
          <w:color w:val="1F0E05"/>
          <w:sz w:val="28"/>
          <w:szCs w:val="28"/>
        </w:rPr>
        <w:t> </w:t>
      </w:r>
      <w:r w:rsidRPr="00B316A1">
        <w:rPr>
          <w:color w:val="1F0E05"/>
          <w:sz w:val="28"/>
          <w:szCs w:val="28"/>
          <w:lang w:val="ru-RU"/>
        </w:rPr>
        <w:t>свиньи;</w:t>
      </w:r>
      <w:r w:rsidRPr="00B316A1">
        <w:rPr>
          <w:color w:val="1F0E05"/>
          <w:sz w:val="28"/>
          <w:szCs w:val="28"/>
        </w:rPr>
        <w:t> </w:t>
      </w:r>
      <w:r w:rsidRPr="00B316A1">
        <w:rPr>
          <w:color w:val="1F0E05"/>
          <w:sz w:val="28"/>
          <w:szCs w:val="28"/>
          <w:lang w:val="ru-RU"/>
        </w:rPr>
        <w:t xml:space="preserve"> </w:t>
      </w:r>
    </w:p>
    <w:p w:rsidR="00A84C61" w:rsidRPr="00B316A1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B316A1">
        <w:rPr>
          <w:color w:val="1F0E05"/>
          <w:sz w:val="28"/>
          <w:szCs w:val="28"/>
          <w:lang w:val="ru-RU"/>
        </w:rPr>
        <w:t>-</w:t>
      </w:r>
      <w:r w:rsidRPr="00B316A1">
        <w:rPr>
          <w:color w:val="1F0E05"/>
          <w:sz w:val="28"/>
          <w:szCs w:val="28"/>
        </w:rPr>
        <w:t> </w:t>
      </w:r>
      <w:r w:rsidRPr="00B316A1">
        <w:rPr>
          <w:color w:val="1F0E05"/>
          <w:sz w:val="28"/>
          <w:szCs w:val="28"/>
          <w:lang w:val="ru-RU"/>
        </w:rPr>
        <w:t>собаки, кошки;</w:t>
      </w:r>
    </w:p>
    <w:p w:rsidR="00A84C61" w:rsidRPr="00B316A1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B316A1">
        <w:rPr>
          <w:color w:val="1F0E05"/>
          <w:sz w:val="28"/>
          <w:szCs w:val="28"/>
          <w:lang w:val="ru-RU"/>
        </w:rPr>
        <w:t xml:space="preserve"> -</w:t>
      </w:r>
      <w:r w:rsidRPr="00B316A1">
        <w:rPr>
          <w:color w:val="1F0E05"/>
          <w:sz w:val="28"/>
          <w:szCs w:val="28"/>
        </w:rPr>
        <w:t> </w:t>
      </w:r>
      <w:r w:rsidRPr="00B316A1">
        <w:rPr>
          <w:color w:val="1F0E05"/>
          <w:sz w:val="28"/>
          <w:szCs w:val="28"/>
          <w:lang w:val="ru-RU"/>
        </w:rPr>
        <w:t>любые экзотические и декоративные животные;</w:t>
      </w:r>
    </w:p>
    <w:p w:rsidR="00A84C61" w:rsidRPr="00B316A1" w:rsidRDefault="00A84C61" w:rsidP="00A84C61">
      <w:pPr>
        <w:pStyle w:val="Textbody"/>
        <w:widowControl/>
        <w:ind w:left="0" w:firstLine="709"/>
        <w:jc w:val="both"/>
        <w:rPr>
          <w:color w:val="1F0E05"/>
          <w:sz w:val="28"/>
          <w:szCs w:val="28"/>
          <w:lang w:val="ru-RU"/>
        </w:rPr>
      </w:pPr>
      <w:r w:rsidRPr="00B316A1">
        <w:rPr>
          <w:color w:val="1F0E05"/>
          <w:sz w:val="28"/>
          <w:szCs w:val="28"/>
          <w:lang w:val="ru-RU"/>
        </w:rPr>
        <w:t xml:space="preserve"> -</w:t>
      </w:r>
      <w:r w:rsidRPr="00B316A1">
        <w:rPr>
          <w:color w:val="1F0E05"/>
          <w:sz w:val="28"/>
          <w:szCs w:val="28"/>
        </w:rPr>
        <w:t> </w:t>
      </w:r>
      <w:r w:rsidRPr="00B316A1">
        <w:rPr>
          <w:color w:val="1F0E05"/>
          <w:sz w:val="28"/>
          <w:szCs w:val="28"/>
          <w:lang w:val="ru-RU"/>
        </w:rPr>
        <w:t>куры, гуси, утки, индюки и другие, экзотические и декоративные птицы.</w:t>
      </w:r>
    </w:p>
    <w:p w:rsidR="00A84C61" w:rsidRPr="00B316A1" w:rsidRDefault="00A84C61" w:rsidP="00A84C61">
      <w:pPr>
        <w:pStyle w:val="Textbody"/>
        <w:widowControl/>
        <w:ind w:left="0" w:firstLine="709"/>
        <w:rPr>
          <w:lang w:val="ru-RU"/>
        </w:rPr>
      </w:pPr>
      <w:r w:rsidRPr="00B316A1">
        <w:rPr>
          <w:rStyle w:val="StrongEmphasis"/>
          <w:b w:val="0"/>
          <w:color w:val="1F0E05"/>
          <w:sz w:val="28"/>
          <w:szCs w:val="28"/>
          <w:lang w:val="ru-RU"/>
        </w:rPr>
        <w:t>1.2. Содержание крупного рогатого скота, мелкого рогатого скота, свиней, лошадей.</w:t>
      </w:r>
    </w:p>
    <w:p w:rsidR="00A84C61" w:rsidRPr="00B316A1" w:rsidRDefault="00A84C61" w:rsidP="00A84C61">
      <w:pPr>
        <w:pStyle w:val="Textbody"/>
        <w:widowControl/>
        <w:ind w:left="0" w:firstLine="709"/>
        <w:jc w:val="both"/>
        <w:rPr>
          <w:rStyle w:val="StrongEmphasis"/>
          <w:b w:val="0"/>
          <w:color w:val="1F0E05"/>
          <w:sz w:val="28"/>
          <w:szCs w:val="28"/>
          <w:lang w:val="ru-RU"/>
        </w:rPr>
      </w:pPr>
      <w:r w:rsidRPr="00B316A1">
        <w:rPr>
          <w:rStyle w:val="StrongEmphasis"/>
          <w:b w:val="0"/>
          <w:color w:val="1F0E05"/>
          <w:sz w:val="28"/>
          <w:szCs w:val="28"/>
          <w:lang w:val="ru-RU"/>
        </w:rPr>
        <w:t xml:space="preserve">1.2.1. Животные должны содержаться, в предусмотренных для их содержания, помещениях, загонах, расположенных не ближе </w:t>
      </w:r>
      <w:smartTag w:uri="urn:schemas-microsoft-com:office:smarttags" w:element="metricconverter">
        <w:smartTagPr>
          <w:attr w:name="ProductID" w:val="15 метров"/>
        </w:smartTagPr>
        <w:r w:rsidRPr="00B316A1">
          <w:rPr>
            <w:rStyle w:val="StrongEmphasis"/>
            <w:b w:val="0"/>
            <w:color w:val="1F0E05"/>
            <w:sz w:val="28"/>
            <w:szCs w:val="28"/>
            <w:lang w:val="ru-RU"/>
          </w:rPr>
          <w:t>15 метров</w:t>
        </w:r>
      </w:smartTag>
      <w:r w:rsidRPr="00B316A1">
        <w:rPr>
          <w:rStyle w:val="StrongEmphasis"/>
          <w:b w:val="0"/>
          <w:color w:val="1F0E05"/>
          <w:sz w:val="28"/>
          <w:szCs w:val="28"/>
          <w:lang w:val="ru-RU"/>
        </w:rPr>
        <w:t xml:space="preserve"> к жилым помещениям и не менее </w:t>
      </w:r>
      <w:smartTag w:uri="urn:schemas-microsoft-com:office:smarttags" w:element="metricconverter">
        <w:smartTagPr>
          <w:attr w:name="ProductID" w:val="50 метров"/>
        </w:smartTagPr>
        <w:r w:rsidRPr="00B316A1">
          <w:rPr>
            <w:rStyle w:val="StrongEmphasis"/>
            <w:b w:val="0"/>
            <w:color w:val="1F0E05"/>
            <w:sz w:val="28"/>
            <w:szCs w:val="28"/>
            <w:lang w:val="ru-RU"/>
          </w:rPr>
          <w:t>50 метров</w:t>
        </w:r>
      </w:smartTag>
      <w:r w:rsidRPr="00B316A1">
        <w:rPr>
          <w:rStyle w:val="StrongEmphasis"/>
          <w:b w:val="0"/>
          <w:color w:val="1F0E05"/>
          <w:sz w:val="28"/>
          <w:szCs w:val="28"/>
          <w:lang w:val="ru-RU"/>
        </w:rPr>
        <w:t xml:space="preserve"> от детских, пищевых и лечебных учреждений. Владельцы животных должны своевременно проводить ветеринарную обработку скота. В случае обнаружения болезни животных срочно обращаться к ветврачу. </w:t>
      </w:r>
    </w:p>
    <w:p w:rsidR="00A84C61" w:rsidRPr="00B316A1" w:rsidRDefault="00A84C61" w:rsidP="00A84C61">
      <w:pPr>
        <w:pStyle w:val="Textbody"/>
        <w:widowControl/>
        <w:ind w:left="0" w:firstLine="709"/>
        <w:jc w:val="both"/>
        <w:rPr>
          <w:rStyle w:val="StrongEmphasis"/>
          <w:b w:val="0"/>
          <w:color w:val="1F0E05"/>
          <w:sz w:val="28"/>
          <w:szCs w:val="28"/>
          <w:lang w:val="ru-RU"/>
        </w:rPr>
      </w:pPr>
      <w:r w:rsidRPr="00B316A1">
        <w:rPr>
          <w:rStyle w:val="StrongEmphasis"/>
          <w:b w:val="0"/>
          <w:color w:val="1F0E05"/>
          <w:sz w:val="28"/>
          <w:szCs w:val="28"/>
          <w:lang w:val="ru-RU"/>
        </w:rPr>
        <w:t>Содержать сельскохозяйственных животных и птицу разрешается в хозяйственных строениях, удовлетворяющих санитарно-эпидемиологическим правилам. Расстояние от помещения, предназначенного для содержания и разведения животных, до объектов жилой застройки должно составлять:</w:t>
      </w:r>
    </w:p>
    <w:p w:rsidR="00A84C61" w:rsidRPr="00B316A1" w:rsidRDefault="00A84C61" w:rsidP="00A84C61">
      <w:pPr>
        <w:pStyle w:val="Textbody"/>
        <w:widowControl/>
        <w:ind w:left="0" w:firstLine="709"/>
        <w:jc w:val="both"/>
        <w:rPr>
          <w:rStyle w:val="StrongEmphasis"/>
          <w:color w:val="1F0E05"/>
          <w:lang w:val="ru-RU"/>
        </w:rPr>
      </w:pPr>
      <w:r w:rsidRPr="00B316A1">
        <w:rPr>
          <w:rStyle w:val="StrongEmphasis"/>
          <w:b w:val="0"/>
          <w:color w:val="1F0E05"/>
          <w:sz w:val="28"/>
          <w:szCs w:val="28"/>
          <w:lang w:val="ru-RU"/>
        </w:rPr>
        <w:t>а) для индивидуального сектора</w:t>
      </w:r>
      <w:r w:rsidRPr="00B316A1">
        <w:rPr>
          <w:rStyle w:val="StrongEmphasis"/>
          <w:color w:val="1F0E05"/>
          <w:lang w:val="ru-RU"/>
        </w:rPr>
        <w:t>:</w:t>
      </w:r>
    </w:p>
    <w:p w:rsidR="00A84C61" w:rsidRPr="00B316A1" w:rsidRDefault="00A84C61" w:rsidP="00A84C6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Таблица 1</w:t>
      </w:r>
    </w:p>
    <w:p w:rsidR="00A84C61" w:rsidRPr="00B316A1" w:rsidRDefault="00A84C61" w:rsidP="00A84C61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"/>
        <w:gridCol w:w="960"/>
        <w:gridCol w:w="1800"/>
        <w:gridCol w:w="1440"/>
        <w:gridCol w:w="1080"/>
        <w:gridCol w:w="840"/>
        <w:gridCol w:w="960"/>
        <w:gridCol w:w="1800"/>
      </w:tblGrid>
      <w:tr w:rsidR="00A84C61" w:rsidRPr="00B316A1" w:rsidTr="00E96477">
        <w:tc>
          <w:tcPr>
            <w:tcW w:w="720" w:type="dxa"/>
            <w:vMerge w:val="restart"/>
          </w:tcPr>
          <w:p w:rsidR="00A84C61" w:rsidRPr="00B316A1" w:rsidRDefault="00A84C61" w:rsidP="00E964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80" w:type="dxa"/>
            <w:gridSpan w:val="7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Поголовье (шт.)</w:t>
            </w:r>
          </w:p>
        </w:tc>
      </w:tr>
      <w:tr w:rsidR="00A84C61" w:rsidRPr="00B316A1" w:rsidTr="00E96477">
        <w:tc>
          <w:tcPr>
            <w:tcW w:w="720" w:type="dxa"/>
            <w:vMerge/>
          </w:tcPr>
          <w:p w:rsidR="00A84C61" w:rsidRPr="00B316A1" w:rsidRDefault="00A84C61" w:rsidP="00E96477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свиньи</w:t>
            </w:r>
          </w:p>
        </w:tc>
        <w:tc>
          <w:tcPr>
            <w:tcW w:w="180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коровы, бычки</w:t>
            </w:r>
          </w:p>
        </w:tc>
        <w:tc>
          <w:tcPr>
            <w:tcW w:w="144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овцы, козы</w:t>
            </w:r>
          </w:p>
        </w:tc>
        <w:tc>
          <w:tcPr>
            <w:tcW w:w="108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кролики</w:t>
            </w:r>
          </w:p>
        </w:tc>
        <w:tc>
          <w:tcPr>
            <w:tcW w:w="84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птица</w:t>
            </w:r>
          </w:p>
        </w:tc>
        <w:tc>
          <w:tcPr>
            <w:tcW w:w="96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лошади</w:t>
            </w:r>
          </w:p>
        </w:tc>
        <w:tc>
          <w:tcPr>
            <w:tcW w:w="180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нутрии, песцы</w:t>
            </w:r>
          </w:p>
        </w:tc>
      </w:tr>
      <w:tr w:rsidR="00A84C61" w:rsidRPr="00B316A1" w:rsidTr="00E96477">
        <w:tc>
          <w:tcPr>
            <w:tcW w:w="72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B316A1">
                <w:rPr>
                  <w:rFonts w:ascii="Times New Roman" w:hAnsi="Times New Roman" w:cs="Times New Roman"/>
                  <w:sz w:val="28"/>
                  <w:szCs w:val="28"/>
                </w:rPr>
                <w:t>10 м</w:t>
              </w:r>
            </w:smartTag>
          </w:p>
        </w:tc>
        <w:tc>
          <w:tcPr>
            <w:tcW w:w="96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</w:p>
        </w:tc>
        <w:tc>
          <w:tcPr>
            <w:tcW w:w="180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</w:p>
        </w:tc>
        <w:tc>
          <w:tcPr>
            <w:tcW w:w="144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08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  <w:tc>
          <w:tcPr>
            <w:tcW w:w="84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96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</w:p>
        </w:tc>
        <w:tc>
          <w:tcPr>
            <w:tcW w:w="180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</w:tr>
      <w:tr w:rsidR="00A84C61" w:rsidRPr="00B316A1" w:rsidTr="00E96477">
        <w:tc>
          <w:tcPr>
            <w:tcW w:w="72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B316A1">
                <w:rPr>
                  <w:rFonts w:ascii="Times New Roman" w:hAnsi="Times New Roman" w:cs="Times New Roman"/>
                  <w:sz w:val="28"/>
                  <w:szCs w:val="28"/>
                </w:rPr>
                <w:t>20 м</w:t>
              </w:r>
            </w:smartTag>
          </w:p>
        </w:tc>
        <w:tc>
          <w:tcPr>
            <w:tcW w:w="96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80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44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  <w:tc>
          <w:tcPr>
            <w:tcW w:w="108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84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96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180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</w:tr>
      <w:tr w:rsidR="00A84C61" w:rsidRPr="00B316A1" w:rsidTr="00E96477">
        <w:tc>
          <w:tcPr>
            <w:tcW w:w="72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30 м"/>
              </w:smartTagPr>
              <w:r w:rsidRPr="00B316A1">
                <w:rPr>
                  <w:rFonts w:ascii="Times New Roman" w:hAnsi="Times New Roman" w:cs="Times New Roman"/>
                  <w:sz w:val="28"/>
                  <w:szCs w:val="28"/>
                </w:rPr>
                <w:t>30 м</w:t>
              </w:r>
            </w:smartTag>
          </w:p>
        </w:tc>
        <w:tc>
          <w:tcPr>
            <w:tcW w:w="96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80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44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  <w:tc>
          <w:tcPr>
            <w:tcW w:w="108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  <w:tc>
          <w:tcPr>
            <w:tcW w:w="84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45</w:t>
            </w:r>
          </w:p>
        </w:tc>
        <w:tc>
          <w:tcPr>
            <w:tcW w:w="96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8</w:t>
            </w:r>
          </w:p>
        </w:tc>
        <w:tc>
          <w:tcPr>
            <w:tcW w:w="1800" w:type="dxa"/>
          </w:tcPr>
          <w:p w:rsidR="00A84C61" w:rsidRPr="00B316A1" w:rsidRDefault="00A84C61" w:rsidP="00E964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6A1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</w:tr>
    </w:tbl>
    <w:p w:rsidR="00A84C61" w:rsidRPr="00B316A1" w:rsidRDefault="00A84C61" w:rsidP="00A84C61">
      <w:pPr>
        <w:pStyle w:val="Textbody"/>
        <w:widowControl/>
        <w:ind w:left="0" w:firstLine="709"/>
        <w:jc w:val="both"/>
        <w:rPr>
          <w:rStyle w:val="StrongEmphasis"/>
          <w:color w:val="1F0E05"/>
          <w:sz w:val="16"/>
          <w:szCs w:val="16"/>
          <w:lang w:val="ru-RU"/>
        </w:rPr>
      </w:pP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Не допускается содержание животных в жилых помещениях, на </w:t>
      </w:r>
      <w:r w:rsidRPr="00B316A1">
        <w:rPr>
          <w:rFonts w:ascii="Times New Roman" w:hAnsi="Times New Roman" w:cs="Times New Roman"/>
          <w:sz w:val="28"/>
          <w:szCs w:val="28"/>
        </w:rPr>
        <w:lastRenderedPageBreak/>
        <w:t>территории домовладения, границы которого непосредственно прилегают к общественным местам (детским садам, школам, паркам, лечебным учреждениям и др.).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Нахождение животных за пределами подворья без надзора запрещено.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Владелец животных не должен допускать загрязнения навозом и пометом дворов и окружающей территории, а в случае загрязнения немедленно устранить его (убрать навоз и помет).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Обезвреживание навоза и помета в личном подсобном хозяйстве осуществляется методом компостирования на приусадебном участке в специально отведенных местах, исключающих распространение запахов и попадание навозных стоков в почву.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Навоз или компост подлежит утилизации методом внесения в почву.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В случае невозможности использования на приусадебном участке всего объема навоза и помета владелец должен обеспечить его вывоз в специально отведенное место, согласованное с органами местного самоуправления.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б) для объектов производства агропромышленных комплексов и малого предпринимательства: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- в санитарно-защитной зоне до </w:t>
      </w:r>
      <w:smartTag w:uri="urn:schemas-microsoft-com:office:smarttags" w:element="metricconverter">
        <w:smartTagPr>
          <w:attr w:name="ProductID" w:val="50 м"/>
        </w:smartTagPr>
        <w:r w:rsidRPr="00B316A1">
          <w:rPr>
            <w:rFonts w:ascii="Times New Roman" w:hAnsi="Times New Roman" w:cs="Times New Roman"/>
            <w:sz w:val="28"/>
            <w:szCs w:val="28"/>
          </w:rPr>
          <w:t>50 м</w:t>
        </w:r>
      </w:smartTag>
      <w:r w:rsidRPr="00B316A1">
        <w:rPr>
          <w:rFonts w:ascii="Times New Roman" w:hAnsi="Times New Roman" w:cs="Times New Roman"/>
          <w:sz w:val="28"/>
          <w:szCs w:val="28"/>
        </w:rPr>
        <w:t xml:space="preserve"> предусматривается размещение: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хозяйства с содержанием животных (свинарники, коровники, питомники, конюшни, зверофермы) - до 50 голов;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голубятни;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- в санитарно-защитной зоне до </w:t>
      </w:r>
      <w:smartTag w:uri="urn:schemas-microsoft-com:office:smarttags" w:element="metricconverter">
        <w:smartTagPr>
          <w:attr w:name="ProductID" w:val="100 м"/>
        </w:smartTagPr>
        <w:r w:rsidRPr="00B316A1">
          <w:rPr>
            <w:rFonts w:ascii="Times New Roman" w:hAnsi="Times New Roman" w:cs="Times New Roman"/>
            <w:sz w:val="28"/>
            <w:szCs w:val="28"/>
          </w:rPr>
          <w:t>100 м</w:t>
        </w:r>
      </w:smartTag>
      <w:r w:rsidRPr="00B316A1">
        <w:rPr>
          <w:rFonts w:ascii="Times New Roman" w:hAnsi="Times New Roman" w:cs="Times New Roman"/>
          <w:sz w:val="28"/>
          <w:szCs w:val="28"/>
        </w:rPr>
        <w:t xml:space="preserve"> - хозяйства с содержанием животных (свинарники, коровники, питомники, конюшни, зверофермы) - до 100 голов;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в санитарно защитной зоне до 300 м: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зверофермы;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свинофермы - до 4 тыс. голов;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фермы крупного рогатого скота - менее 1200 голов (всех специализаций);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фермы овцеводческие - до 30 тыс. голов;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фермы птицеводческие - до 100 тыс. кур-несушек и до 1 млн. бройлеров;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в санитарно-защитной зоне до 500 м: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фермы звероводческие (норки, лисы и прочие животные);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свинофермы - от 4 до 12 тыс. голов;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фермы крупного рогатого скота - от 1200 до 2000 и до 6000 скотомест для молодняка;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фермы птицеводческие - от 100 тыс. до 400 тыс. кур-несушек и от 1 до 3 млн. бройлеров в год;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в санитарно защитной зоне до 1000 м: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свиноводческие комплексы;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птицефабрики с содержанием более 400 тыс. кур-несушек и более 3 млн. бройлеров в год;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- комплексы крупного рогатого скота.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Запрещается содержать сельскохозяйственных животных, перечисленных в </w:t>
      </w:r>
      <w:hyperlink w:anchor="P7" w:history="1">
        <w:r w:rsidRPr="00B316A1">
          <w:rPr>
            <w:rFonts w:ascii="Times New Roman" w:hAnsi="Times New Roman" w:cs="Times New Roman"/>
            <w:sz w:val="28"/>
            <w:szCs w:val="28"/>
          </w:rPr>
          <w:t>таблице 1</w:t>
        </w:r>
      </w:hyperlink>
      <w:r w:rsidRPr="00B316A1">
        <w:rPr>
          <w:rFonts w:ascii="Times New Roman" w:hAnsi="Times New Roman" w:cs="Times New Roman"/>
          <w:sz w:val="28"/>
          <w:szCs w:val="28"/>
        </w:rPr>
        <w:t>, в квартирах, подвалах, на балконах и лоджиях жилых домов.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lastRenderedPageBreak/>
        <w:t>Обязательные ветеринарно-санитарные мероприятия: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316A1">
        <w:rPr>
          <w:rFonts w:ascii="Times New Roman" w:hAnsi="Times New Roman" w:cs="Times New Roman"/>
          <w:sz w:val="28"/>
          <w:szCs w:val="28"/>
        </w:rPr>
        <w:t xml:space="preserve">КРС: исследование на бруцеллез, туберкулез, лейкоз; прививки против сибирской язвы, ящура, бешенства, лептоспироза, </w:t>
      </w:r>
      <w:proofErr w:type="spellStart"/>
      <w:r w:rsidRPr="00B316A1">
        <w:rPr>
          <w:rFonts w:ascii="Times New Roman" w:hAnsi="Times New Roman" w:cs="Times New Roman"/>
          <w:sz w:val="28"/>
          <w:szCs w:val="28"/>
        </w:rPr>
        <w:t>эмкара</w:t>
      </w:r>
      <w:proofErr w:type="spellEnd"/>
      <w:r w:rsidRPr="00B316A1">
        <w:rPr>
          <w:rFonts w:ascii="Times New Roman" w:hAnsi="Times New Roman" w:cs="Times New Roman"/>
          <w:sz w:val="28"/>
          <w:szCs w:val="28"/>
        </w:rPr>
        <w:t xml:space="preserve"> (до 4 лет); обработка против подкожного овода, клещей.</w:t>
      </w:r>
      <w:proofErr w:type="gramEnd"/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МРС: исследование на бруцеллез; прививки против сибирской язвы, бешенства.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Лошади: исследование на ИНАН, бруцеллез, сап; прививки против сибирской язвы, бешенства Птица: прививки против псевдочумы, гриппа птиц.  А также заболевания, не включенные в данный список, но могут быть обязательными 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>согласно распоряжения</w:t>
      </w:r>
      <w:proofErr w:type="gramEnd"/>
      <w:r w:rsidRPr="00B316A1">
        <w:rPr>
          <w:rFonts w:ascii="Times New Roman" w:hAnsi="Times New Roman" w:cs="Times New Roman"/>
          <w:sz w:val="28"/>
          <w:szCs w:val="28"/>
        </w:rPr>
        <w:t xml:space="preserve"> санитарно-эпидемиологической комиссии или постановления Главы поселения.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1.2.2. Скот до места выгона на пастбище проводится на привязи (на веревке). С асфальтобетонного покрытия дорог и тротуаров, экскременты убираются владельцами животных. Не оставлять животных без присмотра.  1.2.3. Выпас скота производится только в отведенных для этих целей местах, за пределами населенного пункта, под присмотром ответственного лица (пастуха). Бесконтрольный выпас скота и других животных на территории населенных пункта и за его пределами категорически запрещен. Не допускать выпас скота на газонах, в скверах, парках, детских игровых площадках. Не допускать выпас при химических обработках мест выпаса.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1.2.4. Потрава посевов коллективных сельхозпредприятий предприятий и граждан; стогов, порча и уничтожение находящегося в поле собранного урожая сельскохозяйственных культур, повреждение зеленых насаждений крупным и мелким рогатым скотом и птицей влечет за собой административную ответственность владельцев животных и птицы.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1.2.5. 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>Складирование кормов, навоза и компоста разрешается владельцам животных только на территории приусадебного участка, в исключительных случаях на специально отведенном органом местного самоуправления земельном участке с обязательным выполнением противопожарных, санитарных, ветеринарных и эстетических норм и требований. </w:t>
      </w:r>
      <w:proofErr w:type="gramEnd"/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 xml:space="preserve">Крупный рогатый и мелкий рогатый скот должен быть обязательно </w:t>
      </w:r>
      <w:proofErr w:type="spellStart"/>
      <w:r w:rsidRPr="00B316A1">
        <w:rPr>
          <w:rFonts w:ascii="Times New Roman" w:hAnsi="Times New Roman" w:cs="Times New Roman"/>
          <w:sz w:val="28"/>
          <w:szCs w:val="28"/>
        </w:rPr>
        <w:t>забиркован</w:t>
      </w:r>
      <w:proofErr w:type="spellEnd"/>
      <w:r w:rsidRPr="00B316A1">
        <w:rPr>
          <w:rFonts w:ascii="Times New Roman" w:hAnsi="Times New Roman" w:cs="Times New Roman"/>
          <w:sz w:val="28"/>
          <w:szCs w:val="28"/>
        </w:rPr>
        <w:t xml:space="preserve"> (см. приказ К51 от 11.1О.04г. п. 14.</w:t>
      </w:r>
      <w:proofErr w:type="gramEnd"/>
      <w:r w:rsidRPr="00B316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>Управление ветеринарии).</w:t>
      </w:r>
      <w:proofErr w:type="gramEnd"/>
      <w:r w:rsidRPr="00B316A1">
        <w:rPr>
          <w:rFonts w:ascii="Times New Roman" w:hAnsi="Times New Roman" w:cs="Times New Roman"/>
          <w:sz w:val="28"/>
          <w:szCs w:val="28"/>
        </w:rPr>
        <w:t xml:space="preserve"> Крупный и мелкий рогатый скот, находящийся без присмотра, а также не имеющий номера считается бродячим и подлежит отлову.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1.2.6. Убой скота, свиней, лошадей должен производиться только в специально оборудованных для этого убойных пунктах или площадках, при 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 w:rsidRPr="00B316A1">
        <w:rPr>
          <w:rFonts w:ascii="Times New Roman" w:hAnsi="Times New Roman" w:cs="Times New Roman"/>
          <w:sz w:val="28"/>
          <w:szCs w:val="28"/>
        </w:rPr>
        <w:t xml:space="preserve"> исключая попадание боенских отходов на улицы, переулки и другие территории населенного пункта.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1.З. Содержание мелких животных и птицы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1.3.1. Мелкие животные и птица должны содержаться в специально оборудованных, в соответствии с санитарными и ветеринарными нормами, помещениях и загонах, исключающих их проникновение на территорию соседних участков.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1.3.2. Не допускается содержание птицы на территориях домов многоэтажной и многоквартирной застройки. Выпускать птицу за территорию частного домовладения запрещается.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lastRenderedPageBreak/>
        <w:t xml:space="preserve"> 1.3.3. Запрещается содержание мелких животных и птицы в местах общественного пользования: кухнях, коридорах, лестничных клетках, чердаках, подвалах, а также на балконах и лоджиях.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1.3.4. Выгул водоплавающей птицы должен производиться только на естественных водоемах, либо на искусственно созданных в пределах приусадебного участка запрудах. Создание искусственных запруд, загонов за пределами участка запрещено. 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1.3.5. Выгул водоплавающей птицы до естественных водоемов и обратно осуществляется под присмотром ее владельца, либо ответственного лица. 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1.3.6. Категорически запрещается содержать в сельскохозяйственных условиях хищников, хищных рептилий, змей, ядовитых насекомых, пауков и других животных, опасных для жизни окружающих.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1.4. Содержание собак и кошек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1.4.1. Владелец животного обязан содержать его в соответствии с его биологическими особенностями. Обращаться с животным гуманно, не оставлять его без присмотра, пищи и воды. Не избивать, а в случае заболевания животного, своевременно обращаться за ветеринарной помощью.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1.4.2. Собаки, принадлежащие гражданам, предприятиям и организациям, подлежат обязательной регистрации, ежегодной перерегистрации (март-май) и вакцинации против бешенства (начиная с 3-х месячного возраста и независимо от породы) в государственных ветеринарных учреждениях по месту жительства граждан. Вновь приобретенные животные должны быть зарегистрированы в 5-дневный срок в учреждениях </w:t>
      </w:r>
      <w:proofErr w:type="spellStart"/>
      <w:r w:rsidRPr="00B316A1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B316A1">
        <w:rPr>
          <w:rFonts w:ascii="Times New Roman" w:hAnsi="Times New Roman" w:cs="Times New Roman"/>
          <w:sz w:val="28"/>
          <w:szCs w:val="28"/>
        </w:rPr>
        <w:t>. Содержание незарегистрированных животных категорически запрещается. Руководителям предприятий и организаций для охраны территории разрешается содержать не более двух собак, если не предусмотрена специальная охрана. 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1.4.3. Покупка, продажа собак и кошек или передача их другому владельцу, показ на выставках допускается только при наличии у владельца регистрационного удостоверения, ветеринарных документов о состоянии здоровья собак и кошек и отсутствии карантина.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1.4.4. Разрешается провоз собак в намордниках и на поводках в сопровождении взрослых лиц: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1.4.4.1. В автобусах пригородных маршрутов не более одной собаки на площадке. 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1.4.4.2. Провоз кошек и собак мелких пород разрешается в хорошо закрытой корзине, ящике, при наличии ветеринарного свидетельства формы № 1, с указанием даты вакцинации животного против бешенства. 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1.4.5. Допускается содержание собак и кошек (не более одной) отдельных домах, квартирах, занятых одной семьей, при условии соблюдения правил санитарии и гигиены. 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1.4.6. Владельцы сельскохозяйственных животных обязаны: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1.4.6.1.  Содержать сторожевых собак только на привязи или в вольере. Отпускать собак с привязи только ночью при закрытых дворах, исключающих их побег на улицу.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1.4.6.2. Выводить собак во двор и на улицу только на коротком поводке и в наморднике. Выгул сельскохозяйственных животных (прогулка со специальной целью оправления животным естественных надобностей) </w:t>
      </w:r>
      <w:r w:rsidRPr="00B316A1">
        <w:rPr>
          <w:rFonts w:ascii="Times New Roman" w:hAnsi="Times New Roman" w:cs="Times New Roman"/>
          <w:sz w:val="28"/>
          <w:szCs w:val="28"/>
        </w:rPr>
        <w:lastRenderedPageBreak/>
        <w:t>разрешается с 6.00 до 23.00 час на территории, определенной для этой цели администрацией поселения.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1.4.6.3. Не появляться с домашними животными в магазинах, рынках, школах, скверах, стадионах, пляжах, спортивных и детских площадках (в отдельных случаях оставлять животных на привязи у входа в учреждение и т.д.). Владельцам сельскохозяйственных животных, находящихся в состоянии алкогольного опьянения запрещается выводить животных из квартиры.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1.4.6.4. Не допускать загрязнения животными улиц, дворов, лестничных площадок и других мест общего пользования в доме. Во всех случаях экскременты животных немедленно должны убираться владельцами животных. Купать животных в водоемах, местах массового купания запрещается.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1.4.6.5. При возникновении заболеваний у животных немедленно обращаться в ветлечебницу. В случае падежа животного известить об этом ветлечебницу и сдать регистрационное удостоверение. Выбрасывать трупы животных или зарывать их в землю запрещается (трупы отправлять на скотомогильник). Запрещается приобретение собак и кошек с целью использования их шкуры и мяса.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1.4.7. Собаки, независимо от породы, принадлежности и назначения, находящиеся без владельца и намордника на улицах, площадях, рынках, железнодорожных и автостанциях, в других общественных местах, а также кошки, находящиеся вне квартиры (дома), считаются бродячими и подлежат отлову. 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Отлов бродячих собак и кошек в подвалах, на чердаках, лестничных клетках и других местах, а также их утилизация (уборка трупов) производится специализированным предприятием согласно действующей инструкции.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За возвращение животных владельцы их оплачивают фактические расходы за отлов, кормление, содержание и ветеринарную обработку. 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1.4.8. В случае если собака (или другое животное) не было привито против бешенства и не имело иммунитета, укусило человека, владелец собаки (другого животного) подвергается административному наказанию, 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B316A1">
        <w:rPr>
          <w:rFonts w:ascii="Times New Roman" w:hAnsi="Times New Roman" w:cs="Times New Roman"/>
          <w:sz w:val="28"/>
          <w:szCs w:val="28"/>
        </w:rPr>
        <w:t xml:space="preserve"> действующего законодательства. 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1.4.9. Владельцы собак, кошек обязаны представлять по требованию </w:t>
      </w:r>
      <w:proofErr w:type="spellStart"/>
      <w:r w:rsidRPr="00B316A1">
        <w:rPr>
          <w:rFonts w:ascii="Times New Roman" w:hAnsi="Times New Roman" w:cs="Times New Roman"/>
          <w:sz w:val="28"/>
          <w:szCs w:val="28"/>
        </w:rPr>
        <w:t>госветстанции</w:t>
      </w:r>
      <w:proofErr w:type="spellEnd"/>
      <w:r w:rsidRPr="00B316A1">
        <w:rPr>
          <w:rFonts w:ascii="Times New Roman" w:hAnsi="Times New Roman" w:cs="Times New Roman"/>
          <w:sz w:val="28"/>
          <w:szCs w:val="28"/>
        </w:rPr>
        <w:t xml:space="preserve"> вышеуказанных животных для осмотра, диагностического исследования, необходимых предохранительных прививок и лечебно-профилактических обработок. 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Обязательные ветеринарно-санитарные мероприятия: прививка против бешенства.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1.4.10. При детских, лечебных, торговых учреждениях и предприятиях разрешается содержать только сторожевых собак, обязательно на привязи, и в условиях, исключающих возможность их контакта с детьми и взрослыми.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1.5. Права и обязанности владельцев животных и птицы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1.5.1. Любое животное является собственностью владельца, и, как всякая собственность, охраняется законом. Животное может быть изъято у владельца по решению суда или в ином, предусмотрен ном действующим законодательством порядке.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1.5.2. Владельцы животных обязаны поддерживать санитарное состояние в доме (квартире) и прилегающей к нему (ней) территории, принимать </w:t>
      </w:r>
      <w:r w:rsidRPr="00B316A1">
        <w:rPr>
          <w:rFonts w:ascii="Times New Roman" w:hAnsi="Times New Roman" w:cs="Times New Roman"/>
          <w:sz w:val="28"/>
          <w:szCs w:val="28"/>
        </w:rPr>
        <w:lastRenderedPageBreak/>
        <w:t>необходимые меры, обеспечивающие безопасность окружающих людей и животных.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1.5.3. Собака или кошка, нанесшая травму человеку, должна быть немедленно доставлена владельцем в </w:t>
      </w:r>
      <w:proofErr w:type="spellStart"/>
      <w:r w:rsidRPr="00B316A1">
        <w:rPr>
          <w:rFonts w:ascii="Times New Roman" w:hAnsi="Times New Roman" w:cs="Times New Roman"/>
          <w:sz w:val="28"/>
          <w:szCs w:val="28"/>
        </w:rPr>
        <w:t>госветлечебницу</w:t>
      </w:r>
      <w:proofErr w:type="spellEnd"/>
      <w:r w:rsidRPr="00B316A1">
        <w:rPr>
          <w:rFonts w:ascii="Times New Roman" w:hAnsi="Times New Roman" w:cs="Times New Roman"/>
          <w:sz w:val="28"/>
          <w:szCs w:val="28"/>
        </w:rPr>
        <w:t xml:space="preserve"> для осмотра и дальнейшего </w:t>
      </w:r>
      <w:proofErr w:type="spellStart"/>
      <w:r w:rsidRPr="00B316A1">
        <w:rPr>
          <w:rFonts w:ascii="Times New Roman" w:hAnsi="Times New Roman" w:cs="Times New Roman"/>
          <w:sz w:val="28"/>
          <w:szCs w:val="28"/>
        </w:rPr>
        <w:t>ветнаблюдения</w:t>
      </w:r>
      <w:proofErr w:type="spellEnd"/>
      <w:r w:rsidRPr="00B316A1">
        <w:rPr>
          <w:rFonts w:ascii="Times New Roman" w:hAnsi="Times New Roman" w:cs="Times New Roman"/>
          <w:sz w:val="28"/>
          <w:szCs w:val="28"/>
        </w:rPr>
        <w:t xml:space="preserve">. Пострадавший должен быть отправлен в медучреждение для осмотра и 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>принятия</w:t>
      </w:r>
      <w:proofErr w:type="gramEnd"/>
      <w:r w:rsidRPr="00B316A1">
        <w:rPr>
          <w:rFonts w:ascii="Times New Roman" w:hAnsi="Times New Roman" w:cs="Times New Roman"/>
          <w:sz w:val="28"/>
          <w:szCs w:val="28"/>
        </w:rPr>
        <w:t xml:space="preserve"> необходимых мер.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 1.5.4. Владельцы животных при содержании их в квартирах и выгуле в жилых зонах должны обеспечивать тишину и покой граждан с 22 час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316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316A1">
        <w:rPr>
          <w:rFonts w:ascii="Times New Roman" w:hAnsi="Times New Roman" w:cs="Times New Roman"/>
          <w:sz w:val="28"/>
          <w:szCs w:val="28"/>
        </w:rPr>
        <w:t>ечера до 8 час. утра.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1.5.5. 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>Выводить собаку на прогулку можно только на поводке, агрессивных в намордниках, с прикрепленным к ошейнику жетоном, на котором указана кличка собаки, адрес или телефон ее владельца.</w:t>
      </w:r>
      <w:proofErr w:type="gramEnd"/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1.6. Обязанности Администрации поселения, предприятий жилищно-коммунального хозяйства.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1.6.1. Администрация поселения обязана ознакомить всех граждан с настоящими Правилами содержания сельскохозяйственных животных и птицы, определять специальные места для выгула сельскохозяйственных животных.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1.6.2. Следить за своевременной регистрацией животных их владельцами. К лицам, уклоняющимся от регистрации животных и нарушающим Правила их содержания применять меры административного воздействия.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1.6.3. Жители многоквартирных домов обязаны содержать подвалы, чердаки и другие подсобные помещения домов закрытыми или оборудованными сетками для предупреждения проникновения туда сельскохозяйственных животных. Выделять места выгула собак и кошек внутри кварталов по согласованию с администрацией поселения.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1.6.4. Проведение выставок, отловов, выводов сельскохозяйственных животных, их обучение допускается только с разрешения </w:t>
      </w:r>
      <w:proofErr w:type="spellStart"/>
      <w:r w:rsidRPr="00B316A1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B316A1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>1.7. Ответственность владельцев сельскохозяйственных животных за несоблюдение настоящих правил.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1.7.1. За нарушение, несоблюдение настоящих </w:t>
      </w:r>
      <w:proofErr w:type="gramStart"/>
      <w:r w:rsidRPr="00B316A1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B316A1">
        <w:rPr>
          <w:rFonts w:ascii="Times New Roman" w:hAnsi="Times New Roman" w:cs="Times New Roman"/>
          <w:sz w:val="28"/>
          <w:szCs w:val="28"/>
        </w:rPr>
        <w:t xml:space="preserve"> владельцы животных несут ответственность в установленном законом порядке. 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16A1">
        <w:rPr>
          <w:rFonts w:ascii="Times New Roman" w:hAnsi="Times New Roman" w:cs="Times New Roman"/>
          <w:sz w:val="28"/>
          <w:szCs w:val="28"/>
        </w:rPr>
        <w:t xml:space="preserve">1.7.2. Вред, причиненный здоровью граждан, или ущерб, нанесенный имуществу животными, возмещается владельцами животных в установленном законом порядке по решению суда. </w:t>
      </w:r>
    </w:p>
    <w:p w:rsidR="00A84C61" w:rsidRPr="00B316A1" w:rsidRDefault="00A84C61" w:rsidP="00A84C6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6A1">
        <w:rPr>
          <w:rFonts w:ascii="Times New Roman" w:hAnsi="Times New Roman" w:cs="Times New Roman"/>
          <w:sz w:val="28"/>
          <w:szCs w:val="28"/>
        </w:rPr>
        <w:t>1.7.3. Настоящие Правила распространяются на всех владельцев животных в Артемовском сельском поселении, включая предприятия, организации и учреждения независимо от их ведомственной подчиненности и организационно-правовых форм.</w:t>
      </w:r>
    </w:p>
    <w:p w:rsidR="00A84C61" w:rsidRPr="00B316A1" w:rsidRDefault="00A84C61" w:rsidP="00A84C61">
      <w:pPr>
        <w:jc w:val="right"/>
      </w:pPr>
    </w:p>
    <w:p w:rsidR="00B316A1" w:rsidRPr="00B316A1" w:rsidRDefault="00B316A1" w:rsidP="00A84C61">
      <w:pPr>
        <w:jc w:val="right"/>
      </w:pPr>
    </w:p>
    <w:p w:rsidR="00B316A1" w:rsidRPr="00B316A1" w:rsidRDefault="00B316A1" w:rsidP="00A84C61">
      <w:pPr>
        <w:jc w:val="right"/>
      </w:pPr>
    </w:p>
    <w:p w:rsidR="00B316A1" w:rsidRPr="00B316A1" w:rsidRDefault="00B316A1" w:rsidP="00A84C61">
      <w:pPr>
        <w:jc w:val="right"/>
      </w:pPr>
    </w:p>
    <w:p w:rsidR="00B316A1" w:rsidRPr="00B316A1" w:rsidRDefault="00B316A1" w:rsidP="00A84C61">
      <w:pPr>
        <w:jc w:val="right"/>
      </w:pPr>
    </w:p>
    <w:p w:rsidR="00B316A1" w:rsidRPr="00B316A1" w:rsidRDefault="00B316A1" w:rsidP="00A84C61">
      <w:pPr>
        <w:jc w:val="right"/>
      </w:pPr>
    </w:p>
    <w:p w:rsidR="00B316A1" w:rsidRPr="00B316A1" w:rsidRDefault="00B316A1" w:rsidP="00A84C61">
      <w:pPr>
        <w:jc w:val="right"/>
      </w:pPr>
    </w:p>
    <w:p w:rsidR="00B316A1" w:rsidRPr="00B316A1" w:rsidRDefault="00B316A1" w:rsidP="00A84C61">
      <w:pPr>
        <w:jc w:val="right"/>
      </w:pPr>
    </w:p>
    <w:p w:rsidR="00B316A1" w:rsidRPr="00B316A1" w:rsidRDefault="00B316A1" w:rsidP="00A84C61">
      <w:pPr>
        <w:jc w:val="right"/>
      </w:pPr>
    </w:p>
    <w:p w:rsidR="00B316A1" w:rsidRPr="00B316A1" w:rsidRDefault="00B316A1" w:rsidP="00B316A1">
      <w:pPr>
        <w:jc w:val="both"/>
        <w:rPr>
          <w:sz w:val="28"/>
          <w:szCs w:val="28"/>
        </w:rPr>
      </w:pPr>
      <w:r w:rsidRPr="00B316A1">
        <w:rPr>
          <w:sz w:val="28"/>
          <w:szCs w:val="28"/>
        </w:rPr>
        <w:t xml:space="preserve">Ведущий специалист </w:t>
      </w:r>
    </w:p>
    <w:p w:rsidR="00B316A1" w:rsidRPr="00B316A1" w:rsidRDefault="00B316A1" w:rsidP="00B316A1">
      <w:pPr>
        <w:jc w:val="both"/>
        <w:rPr>
          <w:sz w:val="28"/>
          <w:szCs w:val="28"/>
        </w:rPr>
      </w:pPr>
      <w:r w:rsidRPr="00B316A1">
        <w:rPr>
          <w:sz w:val="28"/>
          <w:szCs w:val="28"/>
        </w:rPr>
        <w:t>по правовой и кадровой работе</w:t>
      </w:r>
      <w:r w:rsidRPr="00B316A1">
        <w:rPr>
          <w:sz w:val="28"/>
          <w:szCs w:val="28"/>
        </w:rPr>
        <w:tab/>
      </w:r>
      <w:r w:rsidRPr="00B316A1">
        <w:rPr>
          <w:sz w:val="28"/>
          <w:szCs w:val="28"/>
        </w:rPr>
        <w:tab/>
      </w:r>
      <w:r w:rsidRPr="00B316A1">
        <w:rPr>
          <w:sz w:val="28"/>
          <w:szCs w:val="28"/>
        </w:rPr>
        <w:tab/>
      </w:r>
      <w:r w:rsidRPr="00B316A1">
        <w:rPr>
          <w:sz w:val="28"/>
          <w:szCs w:val="28"/>
        </w:rPr>
        <w:tab/>
      </w:r>
      <w:r w:rsidRPr="00B316A1">
        <w:rPr>
          <w:sz w:val="28"/>
          <w:szCs w:val="28"/>
        </w:rPr>
        <w:tab/>
      </w:r>
      <w:r w:rsidRPr="00B316A1">
        <w:rPr>
          <w:sz w:val="28"/>
          <w:szCs w:val="28"/>
        </w:rPr>
        <w:tab/>
        <w:t>Силенко Ю.С.</w:t>
      </w:r>
    </w:p>
    <w:sectPr w:rsidR="00B316A1" w:rsidRPr="00B316A1" w:rsidSect="00B316A1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611" w:rsidRDefault="00404611" w:rsidP="00EA7C93">
      <w:r>
        <w:separator/>
      </w:r>
    </w:p>
  </w:endnote>
  <w:endnote w:type="continuationSeparator" w:id="0">
    <w:p w:rsidR="00404611" w:rsidRDefault="00404611" w:rsidP="00EA7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611" w:rsidRDefault="00404611" w:rsidP="00EA7C93">
      <w:r>
        <w:separator/>
      </w:r>
    </w:p>
  </w:footnote>
  <w:footnote w:type="continuationSeparator" w:id="0">
    <w:p w:rsidR="00404611" w:rsidRDefault="00404611" w:rsidP="00EA7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B75BE"/>
    <w:multiLevelType w:val="hybridMultilevel"/>
    <w:tmpl w:val="E19A4DB6"/>
    <w:lvl w:ilvl="0" w:tplc="5E5416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51"/>
    <w:rsid w:val="00035A84"/>
    <w:rsid w:val="001F01E8"/>
    <w:rsid w:val="0029120A"/>
    <w:rsid w:val="002A019D"/>
    <w:rsid w:val="00312C25"/>
    <w:rsid w:val="00404611"/>
    <w:rsid w:val="00482A51"/>
    <w:rsid w:val="004D10F0"/>
    <w:rsid w:val="004F783E"/>
    <w:rsid w:val="0059477B"/>
    <w:rsid w:val="006344F7"/>
    <w:rsid w:val="006C657E"/>
    <w:rsid w:val="00827284"/>
    <w:rsid w:val="009D0288"/>
    <w:rsid w:val="00A36BBF"/>
    <w:rsid w:val="00A84C61"/>
    <w:rsid w:val="00B27E05"/>
    <w:rsid w:val="00B316A1"/>
    <w:rsid w:val="00B410B0"/>
    <w:rsid w:val="00C50B6B"/>
    <w:rsid w:val="00E94A5D"/>
    <w:rsid w:val="00EA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82A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A5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82A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A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482A5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6">
    <w:name w:val="Hyperlink"/>
    <w:basedOn w:val="a0"/>
    <w:uiPriority w:val="99"/>
    <w:semiHidden/>
    <w:unhideWhenUsed/>
    <w:rsid w:val="00482A51"/>
    <w:rPr>
      <w:color w:val="0000FF" w:themeColor="hyperlink"/>
      <w:u w:val="single"/>
    </w:rPr>
  </w:style>
  <w:style w:type="paragraph" w:customStyle="1" w:styleId="Textbody">
    <w:name w:val="Text body"/>
    <w:basedOn w:val="a"/>
    <w:rsid w:val="00482A51"/>
    <w:pPr>
      <w:widowControl w:val="0"/>
      <w:suppressAutoHyphens/>
      <w:autoSpaceDN w:val="0"/>
      <w:ind w:left="112"/>
    </w:pPr>
    <w:rPr>
      <w:color w:val="00000A"/>
      <w:kern w:val="3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482A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trongEmphasis">
    <w:name w:val="Strong Emphasis"/>
    <w:rsid w:val="00482A51"/>
    <w:rPr>
      <w:rFonts w:ascii="Times New Roman" w:hAnsi="Times New Roman" w:cs="Times New Roman" w:hint="default"/>
      <w:b/>
      <w:bCs/>
    </w:rPr>
  </w:style>
  <w:style w:type="paragraph" w:styleId="a7">
    <w:name w:val="header"/>
    <w:basedOn w:val="a"/>
    <w:link w:val="a8"/>
    <w:uiPriority w:val="99"/>
    <w:unhideWhenUsed/>
    <w:rsid w:val="00EA7C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A7C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A7C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A7C9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82A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2A5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82A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2A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semiHidden/>
    <w:rsid w:val="00482A5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6">
    <w:name w:val="Hyperlink"/>
    <w:basedOn w:val="a0"/>
    <w:uiPriority w:val="99"/>
    <w:semiHidden/>
    <w:unhideWhenUsed/>
    <w:rsid w:val="00482A51"/>
    <w:rPr>
      <w:color w:val="0000FF" w:themeColor="hyperlink"/>
      <w:u w:val="single"/>
    </w:rPr>
  </w:style>
  <w:style w:type="paragraph" w:customStyle="1" w:styleId="Textbody">
    <w:name w:val="Text body"/>
    <w:basedOn w:val="a"/>
    <w:rsid w:val="00482A51"/>
    <w:pPr>
      <w:widowControl w:val="0"/>
      <w:suppressAutoHyphens/>
      <w:autoSpaceDN w:val="0"/>
      <w:ind w:left="112"/>
    </w:pPr>
    <w:rPr>
      <w:color w:val="00000A"/>
      <w:kern w:val="3"/>
      <w:sz w:val="24"/>
      <w:szCs w:val="24"/>
      <w:lang w:val="en-US" w:eastAsia="en-US"/>
    </w:rPr>
  </w:style>
  <w:style w:type="paragraph" w:customStyle="1" w:styleId="ConsPlusNormal">
    <w:name w:val="ConsPlusNormal"/>
    <w:uiPriority w:val="99"/>
    <w:rsid w:val="00482A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StrongEmphasis">
    <w:name w:val="Strong Emphasis"/>
    <w:rsid w:val="00482A51"/>
    <w:rPr>
      <w:rFonts w:ascii="Times New Roman" w:hAnsi="Times New Roman" w:cs="Times New Roman" w:hint="default"/>
      <w:b/>
      <w:bCs/>
    </w:rPr>
  </w:style>
  <w:style w:type="paragraph" w:styleId="a7">
    <w:name w:val="header"/>
    <w:basedOn w:val="a"/>
    <w:link w:val="a8"/>
    <w:uiPriority w:val="99"/>
    <w:unhideWhenUsed/>
    <w:rsid w:val="00EA7C9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A7C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A7C9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A7C9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6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2468</Words>
  <Characters>14073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2022-07-04T07:49:00Z</cp:lastPrinted>
  <dcterms:created xsi:type="dcterms:W3CDTF">2022-07-04T12:10:00Z</dcterms:created>
  <dcterms:modified xsi:type="dcterms:W3CDTF">2022-07-04T12:10:00Z</dcterms:modified>
</cp:coreProperties>
</file>