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BDD" w:rsidRPr="0062499D" w:rsidRDefault="00AA6BDD" w:rsidP="00AA6BDD">
      <w:pPr>
        <w:contextualSpacing/>
        <w:jc w:val="center"/>
        <w:rPr>
          <w:sz w:val="28"/>
          <w:szCs w:val="28"/>
        </w:rPr>
      </w:pPr>
      <w:r w:rsidRPr="0062499D">
        <w:rPr>
          <w:noProof/>
          <w:sz w:val="28"/>
          <w:szCs w:val="28"/>
        </w:rPr>
        <w:drawing>
          <wp:anchor distT="0" distB="0" distL="90170" distR="90170" simplePos="0" relativeHeight="251659264" behindDoc="0" locked="0" layoutInCell="1" allowOverlap="1" wp14:anchorId="65A3B680" wp14:editId="549D364C">
            <wp:simplePos x="0" y="0"/>
            <wp:positionH relativeFrom="page">
              <wp:posOffset>3876675</wp:posOffset>
            </wp:positionH>
            <wp:positionV relativeFrom="paragraph">
              <wp:posOffset>-318770</wp:posOffset>
            </wp:positionV>
            <wp:extent cx="442595" cy="6946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499D">
        <w:rPr>
          <w:sz w:val="28"/>
          <w:szCs w:val="28"/>
        </w:rPr>
        <w:t>РОСТОВСКАЯ ОБЛАСТЬ</w:t>
      </w:r>
    </w:p>
    <w:p w:rsidR="00AA6BDD" w:rsidRPr="0062499D" w:rsidRDefault="00AA6BDD" w:rsidP="00AA6BDD">
      <w:pPr>
        <w:contextualSpacing/>
        <w:jc w:val="center"/>
        <w:rPr>
          <w:sz w:val="28"/>
          <w:szCs w:val="28"/>
        </w:rPr>
      </w:pPr>
      <w:r w:rsidRPr="0062499D">
        <w:rPr>
          <w:sz w:val="28"/>
          <w:szCs w:val="28"/>
        </w:rPr>
        <w:t>ОКТЯБРЬСКИЙ РАЙОН</w:t>
      </w:r>
    </w:p>
    <w:p w:rsidR="00AA6BDD" w:rsidRPr="0062499D" w:rsidRDefault="00AA6BDD" w:rsidP="00AA6BDD">
      <w:pPr>
        <w:contextualSpacing/>
        <w:jc w:val="center"/>
        <w:rPr>
          <w:sz w:val="28"/>
          <w:szCs w:val="28"/>
        </w:rPr>
      </w:pPr>
      <w:r w:rsidRPr="0062499D">
        <w:rPr>
          <w:sz w:val="28"/>
          <w:szCs w:val="28"/>
        </w:rPr>
        <w:t>МУНИЦИПАЛЬНОЕ ОБРАЗОВАНИЕ</w:t>
      </w:r>
    </w:p>
    <w:p w:rsidR="00AA6BDD" w:rsidRPr="0062499D" w:rsidRDefault="00AA6BDD" w:rsidP="00AA6BDD">
      <w:pPr>
        <w:contextualSpacing/>
        <w:jc w:val="center"/>
        <w:rPr>
          <w:sz w:val="28"/>
          <w:szCs w:val="28"/>
        </w:rPr>
      </w:pPr>
      <w:r w:rsidRPr="0062499D">
        <w:rPr>
          <w:sz w:val="28"/>
          <w:szCs w:val="28"/>
        </w:rPr>
        <w:t>«АРТЕМОВСКОЕ СЕЛЬСКОЕ ПОСЕЛЕНИЕ»</w:t>
      </w:r>
    </w:p>
    <w:p w:rsidR="00AA6BDD" w:rsidRPr="0062499D" w:rsidRDefault="00AA6BDD" w:rsidP="00AA6BDD">
      <w:pPr>
        <w:contextualSpacing/>
        <w:jc w:val="center"/>
        <w:rPr>
          <w:sz w:val="28"/>
          <w:szCs w:val="28"/>
        </w:rPr>
      </w:pPr>
      <w:r w:rsidRPr="0062499D">
        <w:rPr>
          <w:sz w:val="28"/>
          <w:szCs w:val="28"/>
        </w:rPr>
        <w:t>СОБРАНИЕ ДЕПУТАТОВ</w:t>
      </w:r>
    </w:p>
    <w:p w:rsidR="00AA6BDD" w:rsidRPr="0062499D" w:rsidRDefault="00AA6BDD" w:rsidP="00AA6BDD">
      <w:pPr>
        <w:contextualSpacing/>
        <w:jc w:val="center"/>
        <w:rPr>
          <w:sz w:val="28"/>
          <w:szCs w:val="28"/>
        </w:rPr>
      </w:pPr>
      <w:r w:rsidRPr="0062499D">
        <w:rPr>
          <w:sz w:val="28"/>
          <w:szCs w:val="28"/>
        </w:rPr>
        <w:t>АРТЕМОВСКОГО СЕЛЬСКОГО  ПОСЕЛЕНИЯ</w:t>
      </w:r>
    </w:p>
    <w:p w:rsidR="00AA6BDD" w:rsidRPr="0062499D" w:rsidRDefault="00AA6BDD" w:rsidP="00AA6BDD">
      <w:pPr>
        <w:contextualSpacing/>
        <w:rPr>
          <w:sz w:val="28"/>
          <w:szCs w:val="28"/>
        </w:rPr>
      </w:pPr>
    </w:p>
    <w:p w:rsidR="00AA6BDD" w:rsidRPr="0062499D" w:rsidRDefault="00AA6BDD" w:rsidP="00AA6BDD">
      <w:pPr>
        <w:ind w:left="2832" w:firstLine="708"/>
        <w:contextualSpacing/>
        <w:jc w:val="center"/>
        <w:rPr>
          <w:sz w:val="28"/>
          <w:szCs w:val="28"/>
        </w:rPr>
      </w:pPr>
      <w:r w:rsidRPr="0062499D">
        <w:rPr>
          <w:sz w:val="28"/>
          <w:szCs w:val="28"/>
        </w:rPr>
        <w:t>РЕШЕНИЕ</w:t>
      </w:r>
      <w:r w:rsidRPr="0062499D">
        <w:rPr>
          <w:sz w:val="28"/>
          <w:szCs w:val="28"/>
        </w:rPr>
        <w:tab/>
      </w:r>
      <w:r w:rsidRPr="0062499D">
        <w:rPr>
          <w:sz w:val="28"/>
          <w:szCs w:val="28"/>
        </w:rPr>
        <w:tab/>
      </w:r>
      <w:r w:rsidRPr="0062499D">
        <w:rPr>
          <w:sz w:val="28"/>
          <w:szCs w:val="28"/>
        </w:rPr>
        <w:tab/>
        <w:t xml:space="preserve"> </w:t>
      </w:r>
      <w:r w:rsidRPr="0062499D">
        <w:rPr>
          <w:sz w:val="28"/>
          <w:szCs w:val="28"/>
        </w:rPr>
        <w:tab/>
      </w:r>
      <w:r w:rsidRPr="0062499D">
        <w:rPr>
          <w:sz w:val="28"/>
          <w:szCs w:val="28"/>
        </w:rPr>
        <w:tab/>
      </w:r>
    </w:p>
    <w:p w:rsidR="00AA6BDD" w:rsidRPr="0062499D" w:rsidRDefault="00AA6BDD" w:rsidP="00AA6BDD">
      <w:pPr>
        <w:tabs>
          <w:tab w:val="center" w:pos="2096"/>
        </w:tabs>
        <w:contextualSpacing/>
        <w:rPr>
          <w:sz w:val="28"/>
          <w:szCs w:val="28"/>
        </w:rPr>
      </w:pPr>
    </w:p>
    <w:p w:rsidR="00AA6BDD" w:rsidRPr="0062499D" w:rsidRDefault="00AA6BDD" w:rsidP="00AA6BDD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26.05</w:t>
      </w:r>
      <w:r>
        <w:rPr>
          <w:bCs/>
          <w:sz w:val="28"/>
          <w:szCs w:val="28"/>
        </w:rPr>
        <w:t>.2023</w:t>
      </w:r>
      <w:r w:rsidRPr="0062499D">
        <w:rPr>
          <w:bCs/>
          <w:sz w:val="28"/>
          <w:szCs w:val="28"/>
        </w:rPr>
        <w:t xml:space="preserve">                         </w:t>
      </w:r>
      <w:r>
        <w:rPr>
          <w:bCs/>
          <w:sz w:val="28"/>
          <w:szCs w:val="28"/>
        </w:rPr>
        <w:t xml:space="preserve">                      </w:t>
      </w:r>
      <w:r w:rsidRPr="0062499D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63</w:t>
      </w:r>
      <w:r w:rsidRPr="0062499D">
        <w:rPr>
          <w:bCs/>
          <w:sz w:val="28"/>
          <w:szCs w:val="28"/>
        </w:rPr>
        <w:tab/>
        <w:t xml:space="preserve">                 п. Новокадамово</w:t>
      </w:r>
    </w:p>
    <w:p w:rsidR="00AA6BDD" w:rsidRPr="0062499D" w:rsidRDefault="00AA6BDD" w:rsidP="00AA6BDD">
      <w:pPr>
        <w:contextualSpacing/>
        <w:rPr>
          <w:bCs/>
          <w:sz w:val="28"/>
          <w:szCs w:val="28"/>
        </w:rPr>
      </w:pPr>
    </w:p>
    <w:p w:rsidR="00AA6BDD" w:rsidRPr="00AA6BDD" w:rsidRDefault="00AA6BDD" w:rsidP="00AA6BDD">
      <w:pPr>
        <w:spacing w:line="0" w:lineRule="atLeast"/>
        <w:rPr>
          <w:sz w:val="28"/>
          <w:szCs w:val="28"/>
        </w:rPr>
      </w:pPr>
      <w:bookmarkStart w:id="0" w:name="_GoBack"/>
      <w:r w:rsidRPr="009D63C1">
        <w:rPr>
          <w:sz w:val="28"/>
          <w:szCs w:val="28"/>
        </w:rPr>
        <w:t>О</w:t>
      </w:r>
      <w:bookmarkEnd w:id="0"/>
      <w:r>
        <w:rPr>
          <w:b/>
          <w:sz w:val="28"/>
          <w:szCs w:val="28"/>
        </w:rPr>
        <w:t xml:space="preserve"> </w:t>
      </w:r>
      <w:r w:rsidRPr="00AA6BDD">
        <w:rPr>
          <w:sz w:val="28"/>
          <w:szCs w:val="28"/>
        </w:rPr>
        <w:t>норме</w:t>
      </w:r>
      <w:r w:rsidRPr="00AA6BDD">
        <w:rPr>
          <w:sz w:val="28"/>
          <w:szCs w:val="28"/>
        </w:rPr>
        <w:t xml:space="preserve"> предоставления</w:t>
      </w:r>
    </w:p>
    <w:p w:rsidR="00AA6BDD" w:rsidRPr="00AA6BDD" w:rsidRDefault="00AA6BDD" w:rsidP="00AA6BDD">
      <w:pPr>
        <w:spacing w:line="0" w:lineRule="atLeast"/>
        <w:rPr>
          <w:sz w:val="28"/>
          <w:szCs w:val="28"/>
        </w:rPr>
      </w:pPr>
      <w:r w:rsidRPr="00AA6BDD">
        <w:rPr>
          <w:sz w:val="28"/>
          <w:szCs w:val="28"/>
        </w:rPr>
        <w:t>площади жилого помещения</w:t>
      </w:r>
      <w:r w:rsidRPr="00AA6BDD">
        <w:rPr>
          <w:sz w:val="28"/>
          <w:szCs w:val="28"/>
        </w:rPr>
        <w:t xml:space="preserve">, </w:t>
      </w:r>
    </w:p>
    <w:p w:rsidR="00AA6BDD" w:rsidRPr="00AA6BDD" w:rsidRDefault="00AA6BDD" w:rsidP="00AA6BDD">
      <w:pPr>
        <w:spacing w:line="0" w:lineRule="atLeast"/>
        <w:rPr>
          <w:sz w:val="28"/>
          <w:szCs w:val="28"/>
        </w:rPr>
      </w:pPr>
      <w:proofErr w:type="gramStart"/>
      <w:r w:rsidRPr="00AA6BDD">
        <w:rPr>
          <w:sz w:val="28"/>
          <w:szCs w:val="28"/>
        </w:rPr>
        <w:t>предоставляемого</w:t>
      </w:r>
      <w:proofErr w:type="gramEnd"/>
      <w:r w:rsidRPr="00AA6BDD">
        <w:rPr>
          <w:sz w:val="28"/>
          <w:szCs w:val="28"/>
        </w:rPr>
        <w:t xml:space="preserve"> гражданам</w:t>
      </w:r>
    </w:p>
    <w:p w:rsidR="00AA6BDD" w:rsidRDefault="00AA6BDD" w:rsidP="00AA6BDD">
      <w:pPr>
        <w:spacing w:line="0" w:lineRule="atLeast"/>
        <w:rPr>
          <w:b/>
          <w:sz w:val="28"/>
          <w:szCs w:val="28"/>
        </w:rPr>
      </w:pPr>
      <w:r w:rsidRPr="00AA6BDD">
        <w:rPr>
          <w:sz w:val="28"/>
          <w:szCs w:val="28"/>
        </w:rPr>
        <w:t>по договору социального найма</w:t>
      </w:r>
    </w:p>
    <w:p w:rsidR="00AA6BDD" w:rsidRDefault="00AA6BDD" w:rsidP="00AA6BDD">
      <w:pPr>
        <w:spacing w:line="0" w:lineRule="atLeast"/>
        <w:rPr>
          <w:b/>
          <w:sz w:val="28"/>
          <w:szCs w:val="28"/>
        </w:rPr>
      </w:pPr>
    </w:p>
    <w:p w:rsidR="00AA6BDD" w:rsidRDefault="00AA6BDD" w:rsidP="00AA6BDD">
      <w:pPr>
        <w:spacing w:line="0" w:lineRule="atLeast"/>
        <w:ind w:firstLine="708"/>
        <w:jc w:val="both"/>
        <w:rPr>
          <w:color w:val="142B4F"/>
          <w:sz w:val="28"/>
          <w:szCs w:val="28"/>
        </w:rPr>
      </w:pPr>
      <w:proofErr w:type="gramStart"/>
      <w:r w:rsidRPr="00B94007">
        <w:rPr>
          <w:sz w:val="28"/>
          <w:szCs w:val="28"/>
        </w:rPr>
        <w:t xml:space="preserve">Во исполнение Областного закона от 07.10.2005 г. №363-ЗС  "Об учете граждан в качестве нуждающихся в жилых помещениях, предоставляемых по договору социального найма на территории Ростовской области" и в соответствии с Постановлением Администрации области от  </w:t>
      </w:r>
      <w:r w:rsidRPr="00B94007">
        <w:rPr>
          <w:sz w:val="28"/>
          <w:szCs w:val="28"/>
          <w:shd w:val="clear" w:color="auto" w:fill="FFFFFF"/>
        </w:rPr>
        <w:t>04.05.2012 № 354 "</w:t>
      </w:r>
      <w:r w:rsidRPr="00B94007">
        <w:rPr>
          <w:color w:val="142B4F"/>
          <w:sz w:val="28"/>
          <w:szCs w:val="28"/>
        </w:rPr>
        <w:t>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</w:t>
      </w:r>
      <w:proofErr w:type="gramEnd"/>
      <w:r w:rsidRPr="00B94007">
        <w:rPr>
          <w:color w:val="142B4F"/>
          <w:sz w:val="28"/>
          <w:szCs w:val="28"/>
        </w:rPr>
        <w:t xml:space="preserve"> в жилых помещениях</w:t>
      </w:r>
      <w:r>
        <w:rPr>
          <w:color w:val="142B4F"/>
          <w:sz w:val="28"/>
          <w:szCs w:val="28"/>
        </w:rPr>
        <w:t>" в целях обеспечения социальным жильем и ведению учета граждан в качестве нуждающихся в жилых помещениях, руководствуясь ст. 50 ч.2 Жилищного Кодекса РФ</w:t>
      </w:r>
      <w:r>
        <w:rPr>
          <w:color w:val="142B4F"/>
          <w:sz w:val="28"/>
          <w:szCs w:val="28"/>
        </w:rPr>
        <w:t>,  Уставом муниципального образования «Артемовское сельское поселение», Собрание депутатов Артемовского сельского поселения</w:t>
      </w:r>
    </w:p>
    <w:p w:rsidR="00AA6BDD" w:rsidRDefault="00AA6BDD" w:rsidP="00AA6BDD">
      <w:pPr>
        <w:spacing w:line="0" w:lineRule="atLeast"/>
        <w:ind w:firstLine="708"/>
        <w:jc w:val="both"/>
        <w:rPr>
          <w:b/>
          <w:sz w:val="28"/>
          <w:szCs w:val="28"/>
        </w:rPr>
      </w:pPr>
    </w:p>
    <w:p w:rsidR="00AA6BDD" w:rsidRDefault="00AA6BDD" w:rsidP="00AA6BDD">
      <w:pPr>
        <w:ind w:firstLine="709"/>
        <w:contextualSpacing/>
        <w:jc w:val="center"/>
        <w:rPr>
          <w:bCs/>
          <w:sz w:val="28"/>
          <w:szCs w:val="28"/>
        </w:rPr>
      </w:pPr>
      <w:r w:rsidRPr="0062499D">
        <w:rPr>
          <w:bCs/>
          <w:sz w:val="28"/>
          <w:szCs w:val="28"/>
        </w:rPr>
        <w:t>РЕШИЛО:</w:t>
      </w:r>
    </w:p>
    <w:p w:rsidR="00AA6BDD" w:rsidRDefault="009D63C1" w:rsidP="009D63C1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AA6BDD">
        <w:rPr>
          <w:sz w:val="28"/>
          <w:szCs w:val="28"/>
          <w:lang w:eastAsia="en-US"/>
        </w:rPr>
        <w:t>. Установить размер дохода, приходящегося на каждого члена семьи, в целях признания граждан малоимущими и предоставления им по договорам социального найма жилых помещений муниципального жилого фонда в размере одного прожиточного минимума, утвержденного нормативными правовыми актами Администрации Ростовской области.</w:t>
      </w:r>
    </w:p>
    <w:p w:rsidR="00AA6BDD" w:rsidRDefault="00AA6BDD" w:rsidP="009D63C1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 </w:t>
      </w:r>
      <w:proofErr w:type="gramStart"/>
      <w:r>
        <w:rPr>
          <w:sz w:val="28"/>
          <w:szCs w:val="28"/>
          <w:lang w:eastAsia="en-US"/>
        </w:rPr>
        <w:t xml:space="preserve">Расчет стоимости имущества, подлежащего налогообложению, находящегося в собственности членов семей и одиноко проживающего гражданина, в целях признания граждан малоимущими и предоставления им по договорам социального найма жилых помещений муниципального жилого фонда производить по средней рыночной стоимости 1 квадратного метра жилья по </w:t>
      </w:r>
      <w:r w:rsidR="009D63C1">
        <w:rPr>
          <w:sz w:val="28"/>
          <w:szCs w:val="28"/>
          <w:lang w:eastAsia="en-US"/>
        </w:rPr>
        <w:t>Артемовскому</w:t>
      </w:r>
      <w:r>
        <w:rPr>
          <w:sz w:val="28"/>
          <w:szCs w:val="28"/>
          <w:lang w:eastAsia="en-US"/>
        </w:rPr>
        <w:t xml:space="preserve"> сельскому поселению, утвержденные нормативными правовыми актами Администрации </w:t>
      </w:r>
      <w:r w:rsidR="009D63C1">
        <w:rPr>
          <w:sz w:val="28"/>
          <w:szCs w:val="28"/>
          <w:lang w:eastAsia="en-US"/>
        </w:rPr>
        <w:t>Артемовского</w:t>
      </w:r>
      <w:r>
        <w:rPr>
          <w:sz w:val="28"/>
          <w:szCs w:val="28"/>
          <w:lang w:eastAsia="en-US"/>
        </w:rPr>
        <w:t xml:space="preserve"> сельского поселения.</w:t>
      </w:r>
      <w:proofErr w:type="gramEnd"/>
    </w:p>
    <w:p w:rsidR="009D63C1" w:rsidRDefault="009D63C1" w:rsidP="009D63C1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3. Минимальный размер площади жилого помещения,  </w:t>
      </w:r>
      <w:proofErr w:type="gramStart"/>
      <w:r>
        <w:rPr>
          <w:sz w:val="28"/>
          <w:szCs w:val="28"/>
          <w:lang w:eastAsia="en-US"/>
        </w:rPr>
        <w:t>исходя из которого органом местного самоуправления определяется</w:t>
      </w:r>
      <w:proofErr w:type="gramEnd"/>
      <w:r>
        <w:rPr>
          <w:sz w:val="28"/>
          <w:szCs w:val="28"/>
          <w:lang w:eastAsia="en-US"/>
        </w:rPr>
        <w:t xml:space="preserve"> размер общей площади жилого помещения, предоставляемого по договору социального найма, соответствует:</w:t>
      </w:r>
    </w:p>
    <w:p w:rsidR="009D63C1" w:rsidRPr="00267441" w:rsidRDefault="009D63C1" w:rsidP="009D63C1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proofErr w:type="gramStart"/>
      <w:r w:rsidRPr="00267441">
        <w:rPr>
          <w:color w:val="020B22"/>
          <w:sz w:val="28"/>
          <w:szCs w:val="28"/>
        </w:rPr>
        <w:t>33 квадратных метра общей площади жилого помещения – для одиноко проживающих граждан;</w:t>
      </w:r>
      <w:proofErr w:type="gramEnd"/>
    </w:p>
    <w:p w:rsidR="009D63C1" w:rsidRPr="00267441" w:rsidRDefault="009D63C1" w:rsidP="009D63C1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r w:rsidRPr="00267441">
        <w:rPr>
          <w:color w:val="020B22"/>
          <w:sz w:val="28"/>
          <w:szCs w:val="28"/>
        </w:rPr>
        <w:t>42 квадратных метра общей площади жилого помещения – на семью из 2 человек;</w:t>
      </w:r>
    </w:p>
    <w:p w:rsidR="009D63C1" w:rsidRDefault="009D63C1" w:rsidP="009D63C1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r w:rsidRPr="00267441">
        <w:rPr>
          <w:color w:val="020B22"/>
          <w:sz w:val="28"/>
          <w:szCs w:val="28"/>
        </w:rPr>
        <w:t>18 квадратных метров общей площади жилого помещения на каждого члена семьи при составе семьи три и более человек</w:t>
      </w:r>
    </w:p>
    <w:p w:rsidR="009D63C1" w:rsidRDefault="009D63C1" w:rsidP="009D63C1">
      <w:pPr>
        <w:spacing w:line="0" w:lineRule="atLeast"/>
        <w:rPr>
          <w:sz w:val="28"/>
          <w:szCs w:val="28"/>
        </w:rPr>
      </w:pPr>
      <w:r w:rsidRPr="00267441">
        <w:rPr>
          <w:color w:val="020B22"/>
          <w:sz w:val="28"/>
          <w:szCs w:val="28"/>
        </w:rPr>
        <w:t>4.</w:t>
      </w:r>
      <w:r>
        <w:rPr>
          <w:color w:val="020B22"/>
          <w:sz w:val="28"/>
          <w:szCs w:val="28"/>
        </w:rPr>
        <w:t xml:space="preserve"> </w:t>
      </w:r>
      <w:r w:rsidRPr="00267441">
        <w:rPr>
          <w:color w:val="020B22"/>
          <w:sz w:val="28"/>
          <w:szCs w:val="28"/>
        </w:rPr>
        <w:t xml:space="preserve">Решение собрания депутатов </w:t>
      </w:r>
      <w:r>
        <w:rPr>
          <w:color w:val="020B22"/>
          <w:sz w:val="28"/>
          <w:szCs w:val="28"/>
        </w:rPr>
        <w:t>Артемовского сельского поселения №168</w:t>
      </w:r>
      <w:r w:rsidRPr="00267441">
        <w:rPr>
          <w:color w:val="020B22"/>
          <w:sz w:val="28"/>
          <w:szCs w:val="28"/>
        </w:rPr>
        <w:t xml:space="preserve"> от </w:t>
      </w:r>
      <w:r>
        <w:rPr>
          <w:color w:val="020B22"/>
          <w:sz w:val="28"/>
          <w:szCs w:val="28"/>
        </w:rPr>
        <w:t>30.03.2012</w:t>
      </w:r>
      <w:r w:rsidRPr="00267441">
        <w:rPr>
          <w:color w:val="020B22"/>
          <w:sz w:val="28"/>
          <w:szCs w:val="28"/>
        </w:rPr>
        <w:t xml:space="preserve"> г. "</w:t>
      </w:r>
      <w:r w:rsidRPr="009D63C1">
        <w:rPr>
          <w:b/>
          <w:sz w:val="28"/>
          <w:szCs w:val="28"/>
        </w:rPr>
        <w:t xml:space="preserve"> </w:t>
      </w:r>
      <w:r w:rsidRPr="009D63C1">
        <w:rPr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AA6BDD">
        <w:rPr>
          <w:sz w:val="28"/>
          <w:szCs w:val="28"/>
        </w:rPr>
        <w:t>норме предоставления</w:t>
      </w:r>
      <w:r>
        <w:rPr>
          <w:sz w:val="28"/>
          <w:szCs w:val="28"/>
        </w:rPr>
        <w:t xml:space="preserve"> </w:t>
      </w:r>
      <w:r w:rsidRPr="00AA6BDD">
        <w:rPr>
          <w:sz w:val="28"/>
          <w:szCs w:val="28"/>
        </w:rPr>
        <w:t xml:space="preserve">площади жилого помещения, </w:t>
      </w:r>
      <w:r>
        <w:rPr>
          <w:sz w:val="28"/>
          <w:szCs w:val="28"/>
        </w:rPr>
        <w:t xml:space="preserve"> </w:t>
      </w:r>
      <w:r w:rsidRPr="00AA6BDD">
        <w:rPr>
          <w:sz w:val="28"/>
          <w:szCs w:val="28"/>
        </w:rPr>
        <w:t>предоставляемого гражданам</w:t>
      </w:r>
      <w:r>
        <w:rPr>
          <w:sz w:val="28"/>
          <w:szCs w:val="28"/>
        </w:rPr>
        <w:t xml:space="preserve"> </w:t>
      </w:r>
      <w:r w:rsidRPr="00AA6BDD">
        <w:rPr>
          <w:sz w:val="28"/>
          <w:szCs w:val="28"/>
        </w:rPr>
        <w:t>по договору социального найма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" считать утратившими силу.</w:t>
      </w:r>
    </w:p>
    <w:p w:rsidR="009D63C1" w:rsidRDefault="009D63C1" w:rsidP="009D63C1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5. Настоящее решение вступает в силу с момента его официального опубликования.</w:t>
      </w:r>
    </w:p>
    <w:p w:rsidR="009D63C1" w:rsidRDefault="009D63C1" w:rsidP="009D63C1">
      <w:pPr>
        <w:spacing w:line="0" w:lineRule="atLeast"/>
        <w:rPr>
          <w:sz w:val="28"/>
          <w:szCs w:val="28"/>
        </w:rPr>
      </w:pPr>
    </w:p>
    <w:p w:rsidR="009D63C1" w:rsidRDefault="009D63C1" w:rsidP="009D63C1">
      <w:pPr>
        <w:spacing w:line="0" w:lineRule="atLeast"/>
        <w:rPr>
          <w:sz w:val="28"/>
          <w:szCs w:val="28"/>
        </w:rPr>
      </w:pPr>
    </w:p>
    <w:p w:rsidR="009D63C1" w:rsidRPr="0062499D" w:rsidRDefault="009D63C1" w:rsidP="009D63C1">
      <w:pPr>
        <w:contextualSpacing/>
        <w:jc w:val="both"/>
        <w:rPr>
          <w:sz w:val="28"/>
          <w:szCs w:val="28"/>
        </w:rPr>
      </w:pPr>
      <w:r w:rsidRPr="0062499D">
        <w:rPr>
          <w:sz w:val="28"/>
          <w:szCs w:val="28"/>
        </w:rPr>
        <w:t>Председатель Собрания депутатов -</w:t>
      </w:r>
    </w:p>
    <w:p w:rsidR="009D63C1" w:rsidRPr="0062499D" w:rsidRDefault="009D63C1" w:rsidP="009D63C1">
      <w:pPr>
        <w:contextualSpacing/>
        <w:jc w:val="both"/>
        <w:rPr>
          <w:sz w:val="28"/>
          <w:szCs w:val="28"/>
        </w:rPr>
      </w:pPr>
      <w:r w:rsidRPr="0062499D">
        <w:rPr>
          <w:sz w:val="28"/>
          <w:szCs w:val="28"/>
        </w:rPr>
        <w:t>глава Артемовского сельского поселения</w:t>
      </w:r>
      <w:r w:rsidRPr="0062499D">
        <w:rPr>
          <w:sz w:val="28"/>
          <w:szCs w:val="28"/>
        </w:rPr>
        <w:tab/>
        <w:t xml:space="preserve">  </w:t>
      </w:r>
      <w:r w:rsidRPr="0062499D">
        <w:rPr>
          <w:sz w:val="28"/>
          <w:szCs w:val="28"/>
        </w:rPr>
        <w:tab/>
        <w:t xml:space="preserve">       </w:t>
      </w:r>
      <w:r w:rsidRPr="0062499D">
        <w:rPr>
          <w:sz w:val="28"/>
          <w:szCs w:val="28"/>
        </w:rPr>
        <w:tab/>
      </w:r>
      <w:r w:rsidRPr="0062499D">
        <w:rPr>
          <w:sz w:val="28"/>
          <w:szCs w:val="28"/>
        </w:rPr>
        <w:tab/>
        <w:t xml:space="preserve">В.В. </w:t>
      </w:r>
      <w:proofErr w:type="spellStart"/>
      <w:r w:rsidRPr="0062499D">
        <w:rPr>
          <w:sz w:val="28"/>
          <w:szCs w:val="28"/>
        </w:rPr>
        <w:t>Ситникова</w:t>
      </w:r>
      <w:proofErr w:type="spellEnd"/>
    </w:p>
    <w:p w:rsidR="009D63C1" w:rsidRPr="00267441" w:rsidRDefault="009D63C1" w:rsidP="009D63C1">
      <w:pPr>
        <w:spacing w:line="0" w:lineRule="atLeast"/>
        <w:rPr>
          <w:sz w:val="28"/>
          <w:szCs w:val="28"/>
        </w:rPr>
      </w:pPr>
    </w:p>
    <w:p w:rsidR="00AA6BDD" w:rsidRDefault="00AA6BDD" w:rsidP="009D63C1">
      <w:pPr>
        <w:jc w:val="both"/>
      </w:pPr>
    </w:p>
    <w:sectPr w:rsidR="00AA6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BDD"/>
    <w:rsid w:val="00133A37"/>
    <w:rsid w:val="00183F4E"/>
    <w:rsid w:val="00425E95"/>
    <w:rsid w:val="004A3078"/>
    <w:rsid w:val="004B5873"/>
    <w:rsid w:val="00685B6D"/>
    <w:rsid w:val="007C397B"/>
    <w:rsid w:val="009D63C1"/>
    <w:rsid w:val="00AA6BDD"/>
    <w:rsid w:val="00DE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A6BDD"/>
    <w:pPr>
      <w:spacing w:after="120"/>
    </w:pPr>
    <w:rPr>
      <w:rFonts w:eastAsia="Calibri"/>
      <w:sz w:val="16"/>
      <w:szCs w:val="16"/>
      <w:lang w:val="en-US" w:eastAsia="en-US"/>
    </w:rPr>
  </w:style>
  <w:style w:type="character" w:customStyle="1" w:styleId="30">
    <w:name w:val="Основной текст 3 Знак"/>
    <w:basedOn w:val="a0"/>
    <w:link w:val="3"/>
    <w:rsid w:val="00AA6BDD"/>
    <w:rPr>
      <w:rFonts w:ascii="Times New Roman" w:eastAsia="Calibri" w:hAnsi="Times New Roman" w:cs="Times New Roman"/>
      <w:sz w:val="16"/>
      <w:szCs w:val="16"/>
      <w:lang w:val="en-US"/>
    </w:rPr>
  </w:style>
  <w:style w:type="paragraph" w:styleId="a3">
    <w:name w:val="Normal (Web)"/>
    <w:basedOn w:val="a"/>
    <w:uiPriority w:val="99"/>
    <w:semiHidden/>
    <w:unhideWhenUsed/>
    <w:rsid w:val="009D63C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D63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3C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A6BDD"/>
    <w:pPr>
      <w:spacing w:after="120"/>
    </w:pPr>
    <w:rPr>
      <w:rFonts w:eastAsia="Calibri"/>
      <w:sz w:val="16"/>
      <w:szCs w:val="16"/>
      <w:lang w:val="en-US" w:eastAsia="en-US"/>
    </w:rPr>
  </w:style>
  <w:style w:type="character" w:customStyle="1" w:styleId="30">
    <w:name w:val="Основной текст 3 Знак"/>
    <w:basedOn w:val="a0"/>
    <w:link w:val="3"/>
    <w:rsid w:val="00AA6BDD"/>
    <w:rPr>
      <w:rFonts w:ascii="Times New Roman" w:eastAsia="Calibri" w:hAnsi="Times New Roman" w:cs="Times New Roman"/>
      <w:sz w:val="16"/>
      <w:szCs w:val="16"/>
      <w:lang w:val="en-US"/>
    </w:rPr>
  </w:style>
  <w:style w:type="paragraph" w:styleId="a3">
    <w:name w:val="Normal (Web)"/>
    <w:basedOn w:val="a"/>
    <w:uiPriority w:val="99"/>
    <w:semiHidden/>
    <w:unhideWhenUsed/>
    <w:rsid w:val="009D63C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D63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3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2023-06-09T05:39:00Z</cp:lastPrinted>
  <dcterms:created xsi:type="dcterms:W3CDTF">2023-06-09T05:22:00Z</dcterms:created>
  <dcterms:modified xsi:type="dcterms:W3CDTF">2023-06-09T05:46:00Z</dcterms:modified>
</cp:coreProperties>
</file>