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BC261B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2 (140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DD3496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496" w:rsidRPr="00DD3496" w:rsidRDefault="00DD3496" w:rsidP="00DD3496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D3496">
        <w:rPr>
          <w:rFonts w:ascii="Times New Roman" w:hAnsi="Times New Roman" w:cs="Times New Roman"/>
          <w:sz w:val="24"/>
          <w:szCs w:val="24"/>
        </w:rPr>
        <w:t>Постановление Собрания Депутатов артемовского сельского поселения от 07.04.2020 г. «О назначении публичных слушаний по отчету об исполнении бюджета Артемовского сельского поселения Октябрьского района  за 2019 год»</w:t>
      </w:r>
      <w:r w:rsidRPr="00DD3496">
        <w:t xml:space="preserve"> </w:t>
      </w:r>
      <w:r>
        <w:t xml:space="preserve">                                                     </w:t>
      </w:r>
      <w:r w:rsidRPr="00DD3496">
        <w:rPr>
          <w:rFonts w:ascii="Times New Roman" w:hAnsi="Times New Roman" w:cs="Times New Roman"/>
          <w:sz w:val="24"/>
          <w:szCs w:val="24"/>
        </w:rPr>
        <w:t>стр.3</w:t>
      </w:r>
    </w:p>
    <w:p w:rsidR="00064BDB" w:rsidRPr="00DD3496" w:rsidRDefault="00DD3496" w:rsidP="00614A9F">
      <w:pPr>
        <w:pStyle w:val="a8"/>
        <w:numPr>
          <w:ilvl w:val="0"/>
          <w:numId w:val="2"/>
        </w:numPr>
        <w:ind w:right="282"/>
        <w:rPr>
          <w:rFonts w:ascii="Times New Roman" w:hAnsi="Times New Roman" w:cs="Times New Roman"/>
          <w:sz w:val="24"/>
          <w:szCs w:val="24"/>
        </w:rPr>
      </w:pPr>
      <w:r w:rsidRPr="00DD3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10.04.2020 г. «Об </w:t>
      </w:r>
      <w:proofErr w:type="gramStart"/>
      <w:r w:rsidRPr="00DD34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отчете</w:t>
      </w:r>
      <w:proofErr w:type="gramEnd"/>
      <w:r w:rsidRPr="00DD3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бюджета Артемовского сельского поселения Октябрьского района за 2019 год»    </w:t>
      </w:r>
      <w:r w:rsidR="0061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1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77F1B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03636E7" wp14:editId="2AE4FBD5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5A56FF" w:rsidRPr="005A56FF" w:rsidRDefault="005A56FF" w:rsidP="005A56FF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AF7056" w:rsidRPr="00DD3496" w:rsidRDefault="005A56FF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ПОСТАНОВЛЕНИЕ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07.04.2020 г.                                          </w:t>
      </w:r>
      <w:r w:rsidR="00BC261B">
        <w:rPr>
          <w:rFonts w:ascii="Times New Roman" w:hAnsi="Times New Roman" w:cs="Times New Roman"/>
          <w:color w:val="000000"/>
          <w:sz w:val="24"/>
          <w:szCs w:val="24"/>
        </w:rPr>
        <w:t xml:space="preserve">        № 7  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п.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Новокадамово</w:t>
      </w:r>
      <w:proofErr w:type="spellEnd"/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614A9F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614A9F" w:rsidRDefault="00DD3496" w:rsidP="00614A9F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О назначении публичных слушаний по отчету </w:t>
      </w:r>
    </w:p>
    <w:p w:rsidR="00614A9F" w:rsidRDefault="00DD3496" w:rsidP="00614A9F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об исполнении бюджета Артемовского сельского поселения </w:t>
      </w:r>
    </w:p>
    <w:p w:rsidR="00DD3496" w:rsidRPr="00DD3496" w:rsidRDefault="00DD3496" w:rsidP="00614A9F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Октябрьского района  за 2019 год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 целях </w:t>
      </w:r>
      <w:proofErr w:type="gram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реализации прав населения Артемовского сельского поселения Октябрьского района</w:t>
      </w:r>
      <w:proofErr w:type="gramEnd"/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осуществлении местного самоуправления, руководствуясь статьей 28 Федерального закона от 06.10.2003 № 131-ФЗ "Об общих принципах организации местного самоуправления в Российской Федерации", во исполнение пункта 2 части 3 статьи 13 Устава муниципального образования «Артемовское сельское поселение», 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ПОСТАНОВЛЯЮ: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1. Назначить проведение публичных слушаний по отчету об исполнении бюджета Артемовского сельского поселения Октябрьского района за 2019 год на 10-00 часов  10 апреля 2020 года. Провести публичные слушания в актовом зале здания Администрации Артемовского сельского поселения по адресу: Ростовская область, Октябрьский район, п.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Новокадамово</w:t>
      </w:r>
      <w:proofErr w:type="spellEnd"/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gram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.Ш</w:t>
      </w:r>
      <w:proofErr w:type="gramEnd"/>
      <w:r w:rsidRPr="00DD3496">
        <w:rPr>
          <w:rFonts w:ascii="Times New Roman" w:hAnsi="Times New Roman" w:cs="Times New Roman"/>
          <w:color w:val="000000"/>
          <w:sz w:val="24"/>
          <w:szCs w:val="24"/>
        </w:rPr>
        <w:t>оссейная</w:t>
      </w:r>
      <w:proofErr w:type="spellEnd"/>
      <w:r w:rsidRPr="00DD3496">
        <w:rPr>
          <w:rFonts w:ascii="Times New Roman" w:hAnsi="Times New Roman" w:cs="Times New Roman"/>
          <w:color w:val="000000"/>
          <w:sz w:val="24"/>
          <w:szCs w:val="24"/>
        </w:rPr>
        <w:t>, 1.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2. Установить порядок проведения публичных слушаний по отчету об исполнении бюджета Артемовского сельского поселения Октябрьского района за 2019 год согласно приложению 1 к настоящему постановлению.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3. Начальнику финансово-экономической службы внести на рассмотрение в Собрание депутатов Артемовского сельского поселения Отчет об исполнении бюджета Артемовского сельского поселения Октябрьского района за 2019 год, а также результаты публичных слушаний по нему.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5. Проект отчета об исполнении бюджета Артемовского сельского поселения за 2019г. обнародован через информационные стенды, пропечатан в бюллетене Артемовского сельского поселения, а так же размещен на официальном сайте Администрации Артемовского сельского поселения.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выполнением настоящего постановления возложить на начальника службы экономики и финансов Круглову Е.М.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В.В.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1 </w:t>
      </w:r>
    </w:p>
    <w:p w:rsidR="00DD3496" w:rsidRDefault="00DD3496" w:rsidP="00DD3496">
      <w:pPr>
        <w:tabs>
          <w:tab w:val="left" w:pos="960"/>
        </w:tabs>
        <w:spacing w:after="0"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к постановлению Собрания депутатов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Артемовского сельского  поселения 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от 07.04.2020 г. № 7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Порядок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учета предложений по проекту годового отчета об исполнении бюджета Артемовского сельского поселения Октябрьского района за 2019 год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1. Для обсуждения Отчета об исполнении бюджета Артемовского сельского поселения Октябрьского района за 2019 год проводятся публичные слушания в соответствии с настоящим порядком и статьей 13 Устава муниципального образования «Артемовское сельское поселение».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2. На публичных слушаниях председательствует Глава Артемовского сельского поселения (Заместитель председателя Собрания депутатов, случае отсутствия Главы Артемовского сельского поселения).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ab/>
        <w:t>3. Для ведения протокола публичных слушаний председательствующий определяет секретаря публичных слушаний.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ab/>
        <w:t>4. Участникам публичных слушаний обеспечивается возможность задать вопросы и высказать свое мнение по проекту годового отчета об исполнении бюджета Артемовского сельского поселения Октябрьского района за 2019 год.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ab/>
        <w:t>5. 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       В.В.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DD3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28A03D8" wp14:editId="03C21A1D">
            <wp:extent cx="397716" cy="649995"/>
            <wp:effectExtent l="0" t="0" r="2540" b="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496" w:rsidRPr="005A56FF" w:rsidRDefault="00DD3496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D3496" w:rsidRPr="005A56FF" w:rsidRDefault="00DD3496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DD3496" w:rsidRPr="005A56FF" w:rsidRDefault="00DD3496" w:rsidP="00DD3496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DD3496" w:rsidRPr="005A56FF" w:rsidRDefault="00DD3496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DD3496" w:rsidRPr="005A56FF" w:rsidRDefault="00DD3496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DD3496" w:rsidRPr="005A56FF" w:rsidRDefault="00DD3496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DD3496" w:rsidRPr="00DD3496" w:rsidRDefault="00DD3496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10 апреля 2020 г.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№ 163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            п.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Новокадамово</w:t>
      </w:r>
      <w:proofErr w:type="spellEnd"/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3496" w:rsidRDefault="00DD3496" w:rsidP="00DD349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Об </w:t>
      </w:r>
      <w:proofErr w:type="gram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отчете</w:t>
      </w:r>
      <w:proofErr w:type="gramEnd"/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об исполнении бюджета</w:t>
      </w:r>
    </w:p>
    <w:p w:rsidR="00DD3496" w:rsidRDefault="00DD3496" w:rsidP="00DD349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Артемовского сельского поселения 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Октябрьского района за 2019 год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Руководствуясь пунктом 2 части 1 статьи 25, пунктом 2 части 2 статьи 61 Устава муниципального образования «Артемовское сельское  поселение», Собрание депутатов Артемовского сельского поселения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РЕШИЛО: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Статья 1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1. Утвердить отчет об исполнении бюджета поселения за 2019 год по доходам в сумме 32605,75 тыс. рублей, по расходам в сумме 32969,38 тыс. рублей с превышением расходов над доходами (дефицит бюджета поселения) в сумме 363,6 тыс. рублей и со следующими показателями: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1) по доходам бюджета поселения по кодам классификации доходов бюджетов за 2019 год согласно приложению 1 к настоящему решению;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2) по расходам бюджета поселения по ведомственной структуре расходов бюджета поселения за 2019 год согласно приложению 2 к настоящему решению;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3) по расходам бюджета поселения по разделам и подразделам классификации расходов бюджетов за 2019 год согласно приложению 3 к настоящему решению;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4) по источникам финансирования дефицита бюджета поселения по кодам </w:t>
      </w:r>
      <w:proofErr w:type="gram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на 2019 год согласно прило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жению 4 к настоящему решению;  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Статья 2 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2.  Настоящее решение вступает в силу со дня официального опубликования.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DD349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В.В. </w:t>
      </w:r>
      <w:proofErr w:type="spellStart"/>
      <w:r w:rsidRPr="00DD3496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73"/>
        <w:tblW w:w="10080" w:type="dxa"/>
        <w:tblLook w:val="0000" w:firstRow="0" w:lastRow="0" w:firstColumn="0" w:lastColumn="0" w:noHBand="0" w:noVBand="0"/>
      </w:tblPr>
      <w:tblGrid>
        <w:gridCol w:w="10080"/>
      </w:tblGrid>
      <w:tr w:rsidR="00BC261B" w:rsidRPr="00BC261B" w:rsidTr="00BC26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BC261B" w:rsidRPr="00BC261B" w:rsidTr="00BC261B">
        <w:trPr>
          <w:trHeight w:val="427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BC261B" w:rsidRPr="00BC261B" w:rsidTr="00BC26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BC261B" w:rsidRPr="00BC261B" w:rsidTr="00BC26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отчете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 исполнении бюджета </w:t>
            </w: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BC261B" w:rsidRPr="00BC261B" w:rsidTr="00BC26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Октябрьского района за 2019 год» </w:t>
            </w:r>
          </w:p>
        </w:tc>
      </w:tr>
      <w:tr w:rsidR="00BC261B" w:rsidRPr="00BC261B" w:rsidTr="00BC26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10.04.2020г. №163</w:t>
            </w:r>
          </w:p>
        </w:tc>
      </w:tr>
    </w:tbl>
    <w:p w:rsidR="00BC261B" w:rsidRPr="00BC261B" w:rsidRDefault="00BC261B" w:rsidP="00BC261B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BC261B" w:rsidRPr="00BC261B" w:rsidRDefault="00BC261B" w:rsidP="00BC261B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C261B" w:rsidRPr="00BC261B" w:rsidRDefault="00BC261B" w:rsidP="00BC261B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261B">
        <w:rPr>
          <w:rFonts w:ascii="Times New Roman" w:hAnsi="Times New Roman" w:cs="Times New Roman"/>
          <w:b/>
          <w:color w:val="000000"/>
          <w:sz w:val="24"/>
          <w:szCs w:val="24"/>
        </w:rPr>
        <w:t>Доходы бюджета поселения по кодам классификации доходов бюджетов за 2019 год</w:t>
      </w:r>
    </w:p>
    <w:p w:rsidR="00BC261B" w:rsidRPr="00BC261B" w:rsidRDefault="00BC261B" w:rsidP="00614A9F">
      <w:pPr>
        <w:tabs>
          <w:tab w:val="left" w:pos="960"/>
        </w:tabs>
        <w:spacing w:after="0" w:line="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C261B">
        <w:rPr>
          <w:rFonts w:ascii="Times New Roman" w:hAnsi="Times New Roman" w:cs="Times New Roman"/>
          <w:color w:val="000000"/>
          <w:sz w:val="24"/>
          <w:szCs w:val="24"/>
        </w:rPr>
        <w:t>(тыс. 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5529"/>
        <w:gridCol w:w="1276"/>
      </w:tblGrid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Кассовое исполнение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32 605.8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182 1 00 00000 00 0000 000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7 316.4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182 1 01 00000 00 0000 000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</w:t>
            </w: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400.2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400.2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1 338.2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1 336.2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1.4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182 1 01 02010 01 3000 110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182 1 01 02020 01 0000 110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182 1 01 02020 01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61.9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182 1 01 02030 01 1000 110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61.9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182 1 01 02030 01 2100 110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182 1 01 02030 01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(прочие поступления)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182 1 05 00000 00 0000 000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1 857.9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182 1 05 03000 01 0000 110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1 857.9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182 1 05 03010 01 0000 110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1 857.9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182 1 05 03010 01 1000 110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1 807.5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182 1 05 03010 01 2100 110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182 1 05 03010 01 3000 110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Единый сельскохозяйственный налог (суммы денежных взысканий (штрафов) по соответствующему платежу согласно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законодательству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182 1 06 00000 00 0000 000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3 270.5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182 1 06 01000 00 0000 110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177.7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182 1 06 01030 10 0000110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177.0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182 1 06 01030 10 1000 110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176.0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182 1 06 01030 10 2100 110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1.7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3 092.7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182 1 06 06030 00 0000 110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1 011.1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182 1 06 06033 10 0000 110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1 011.1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182 1 06 06040 00 0000 110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2 081.7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182 1 06 06043 10 0000 110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2 081.7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951 1 08 00000 00 0000 110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951 1 08 04000 01 0000 110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951 1 08 04020 01 0000 110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951 1 08 04020 01 1000 110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951 1 11 00000 00 0000 000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717.5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951 1 11 05000 00 0000 120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Доходы, получаемые  в  виде  арендной  либо  иной платы  за  передачу  в   возмездное   пользование государственного и муниципального  имущества 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717.5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951 1 11 05030 00 0000 120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717.5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951 1 11 05035 10 0000 120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717.5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951 1 13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951 1 13 02000 00 0000 130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C261B" w:rsidRPr="00BC261B" w:rsidTr="00BC261B">
        <w:trPr>
          <w:trHeight w:val="35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951 1 13 02990 00 0000 130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C261B" w:rsidRPr="00BC261B" w:rsidTr="00BC261B">
        <w:trPr>
          <w:trHeight w:val="561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951 1 13 02995 10 0000 130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951 1 16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4.5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951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951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33050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951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33050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 поселений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951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9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951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9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5 1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1.0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951 1 17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45.3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951 1 17 05000 00 0000 180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45.3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951 1 17 0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050 10 0000 180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45.3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951 2 00 00000 00 0000 000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25 289.3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25 289.3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951 2 02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9 071.6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951 2 02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071.6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951 2 02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5001 10 0000 151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9 071.6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951 2 02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2 018.1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951 2 02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29999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2 018.1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951 2 02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29999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2 018.1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951 2 02 30000 00 0000 151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208.4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951 2 02 30024 00 0000 151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951 2 02 30024 10 0000 151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951 2 02 03015 00 0000 151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951 2 02 35118 10 0000 151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208.2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951 2 02 40000 00 0000 151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16 009.3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951 2 02 40014 00 0000 151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2 914.4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951 2 02 40014 10 0000 151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2 914.4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951 2 02 49999 00 0000 151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11 076.8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951 2 02 49999 10 0000 151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11 076.8</w:t>
            </w:r>
          </w:p>
        </w:tc>
      </w:tr>
      <w:tr w:rsidR="00BC261B" w:rsidRPr="00BC261B" w:rsidTr="00BC261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32 605.8</w:t>
            </w:r>
          </w:p>
        </w:tc>
      </w:tr>
    </w:tbl>
    <w:p w:rsidR="00BC261B" w:rsidRPr="00BC261B" w:rsidRDefault="00BC261B" w:rsidP="00BC261B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C261B" w:rsidRPr="00BC261B" w:rsidRDefault="00BC261B" w:rsidP="00BC261B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261B">
        <w:rPr>
          <w:rFonts w:ascii="Times New Roman" w:hAnsi="Times New Roman" w:cs="Times New Roman"/>
          <w:color w:val="000000"/>
          <w:sz w:val="24"/>
          <w:szCs w:val="24"/>
        </w:rPr>
        <w:t xml:space="preserve">Главный бухгалтер                                                                                                 </w:t>
      </w:r>
      <w:proofErr w:type="spellStart"/>
      <w:r w:rsidRPr="00BC261B">
        <w:rPr>
          <w:rFonts w:ascii="Times New Roman" w:hAnsi="Times New Roman" w:cs="Times New Roman"/>
          <w:color w:val="000000"/>
          <w:sz w:val="24"/>
          <w:szCs w:val="24"/>
        </w:rPr>
        <w:t>Д.А.Викторов</w:t>
      </w:r>
      <w:proofErr w:type="spellEnd"/>
    </w:p>
    <w:p w:rsidR="00BC261B" w:rsidRPr="00BC261B" w:rsidRDefault="00BC261B" w:rsidP="00BC26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</w:p>
    <w:tbl>
      <w:tblPr>
        <w:tblW w:w="19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992"/>
        <w:gridCol w:w="142"/>
        <w:gridCol w:w="567"/>
        <w:gridCol w:w="709"/>
        <w:gridCol w:w="1701"/>
        <w:gridCol w:w="850"/>
        <w:gridCol w:w="1276"/>
        <w:gridCol w:w="850"/>
        <w:gridCol w:w="8667"/>
      </w:tblGrid>
      <w:tr w:rsidR="00BC261B" w:rsidRPr="00BC261B" w:rsidTr="00BC261B">
        <w:trPr>
          <w:gridAfter w:val="2"/>
          <w:wAfter w:w="9517" w:type="dxa"/>
          <w:trHeight w:val="27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Приложение 2</w:t>
            </w:r>
          </w:p>
        </w:tc>
      </w:tr>
      <w:tr w:rsidR="00BC261B" w:rsidRPr="00BC261B" w:rsidTr="00BC261B">
        <w:trPr>
          <w:gridAfter w:val="2"/>
          <w:wAfter w:w="9517" w:type="dxa"/>
          <w:trHeight w:val="30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BC261B" w:rsidRPr="00BC261B" w:rsidTr="00BC261B">
        <w:trPr>
          <w:gridAfter w:val="2"/>
          <w:wAfter w:w="9517" w:type="dxa"/>
          <w:trHeight w:val="30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BC261B" w:rsidRPr="00BC261B" w:rsidTr="00BC261B">
        <w:trPr>
          <w:gridAfter w:val="2"/>
          <w:wAfter w:w="9517" w:type="dxa"/>
          <w:trHeight w:val="30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отчете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 исполнении бюджета </w:t>
            </w: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BC261B" w:rsidRPr="00BC261B" w:rsidTr="00BC261B">
        <w:trPr>
          <w:gridAfter w:val="2"/>
          <w:wAfter w:w="9517" w:type="dxa"/>
          <w:trHeight w:val="285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Октябрьского района за 2019 год»</w:t>
            </w: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от 10.04.2020г. №163</w:t>
            </w:r>
          </w:p>
        </w:tc>
      </w:tr>
      <w:tr w:rsidR="00BC261B" w:rsidRPr="00BC261B" w:rsidTr="00BC261B">
        <w:trPr>
          <w:trHeight w:val="116"/>
        </w:trPr>
        <w:tc>
          <w:tcPr>
            <w:tcW w:w="992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Расходы бюджета поселения по ведомственной структуре расходов</w:t>
            </w: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бюджета поселения за 2019 год</w:t>
            </w:r>
          </w:p>
        </w:tc>
        <w:tc>
          <w:tcPr>
            <w:tcW w:w="9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261B" w:rsidRPr="00BC261B" w:rsidTr="00BC261B">
        <w:trPr>
          <w:trHeight w:val="120"/>
        </w:trPr>
        <w:tc>
          <w:tcPr>
            <w:tcW w:w="992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C261B" w:rsidRPr="00BC261B" w:rsidTr="00BC261B">
        <w:trPr>
          <w:gridAfter w:val="2"/>
          <w:wAfter w:w="9517" w:type="dxa"/>
          <w:trHeight w:val="255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261B" w:rsidRPr="00BC261B" w:rsidRDefault="00110F48" w:rsidP="00BC261B">
            <w:pPr>
              <w:tabs>
                <w:tab w:val="left" w:pos="96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BC261B"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proofErr w:type="gramEnd"/>
            <w:r w:rsidR="00BC261B"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</w:t>
            </w:r>
            <w:proofErr w:type="spellEnd"/>
            <w:r w:rsidR="00BC261B"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BC261B" w:rsidRPr="00BC261B" w:rsidTr="00BC261B">
        <w:trPr>
          <w:gridAfter w:val="2"/>
          <w:wAfter w:w="9517" w:type="dxa"/>
          <w:trHeight w:val="2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Вед-во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ЦСР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BC261B" w:rsidRPr="00BC261B" w:rsidTr="00BC261B">
        <w:trPr>
          <w:gridAfter w:val="2"/>
          <w:wAfter w:w="9517" w:type="dxa"/>
          <w:trHeight w:val="3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BC261B" w:rsidRPr="00BC261B" w:rsidTr="00BC261B">
        <w:trPr>
          <w:gridAfter w:val="2"/>
          <w:wAfter w:w="9517" w:type="dxa"/>
          <w:trHeight w:val="3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32 969.4</w:t>
            </w:r>
          </w:p>
        </w:tc>
      </w:tr>
      <w:tr w:rsidR="00BC261B" w:rsidRPr="00BC261B" w:rsidTr="00BC261B">
        <w:trPr>
          <w:gridAfter w:val="2"/>
          <w:wAfter w:w="9517" w:type="dxa"/>
          <w:trHeight w:val="3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Артемовского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32 969.4</w:t>
            </w:r>
          </w:p>
        </w:tc>
      </w:tr>
      <w:tr w:rsidR="00BC261B" w:rsidRPr="00BC261B" w:rsidTr="00BC261B">
        <w:trPr>
          <w:gridAfter w:val="2"/>
          <w:wAfter w:w="9517" w:type="dxa"/>
          <w:trHeight w:val="119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02 1 0000110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674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C261B" w:rsidRPr="00BC261B" w:rsidTr="00BC261B">
        <w:trPr>
          <w:gridAfter w:val="2"/>
          <w:wAfter w:w="9517" w:type="dxa"/>
          <w:trHeight w:val="28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02 1 0000190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481.1</w:t>
            </w:r>
          </w:p>
        </w:tc>
      </w:tr>
      <w:tr w:rsidR="00BC261B" w:rsidRPr="00BC261B" w:rsidTr="00BC261B">
        <w:trPr>
          <w:gridAfter w:val="2"/>
          <w:wAfter w:w="9517" w:type="dxa"/>
          <w:trHeight w:val="56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02 1 0000190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</w:tr>
      <w:tr w:rsidR="00BC261B" w:rsidRPr="00BC261B" w:rsidTr="00BC261B">
        <w:trPr>
          <w:gridAfter w:val="2"/>
          <w:wAfter w:w="9517" w:type="dxa"/>
          <w:trHeight w:val="25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рамках непрограммных расходов муниципального органа Артемовского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99 9 0072390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BC261B" w:rsidRPr="00BC261B" w:rsidTr="00BC261B">
        <w:trPr>
          <w:gridAfter w:val="2"/>
          <w:wAfter w:w="9517" w:type="dxa"/>
          <w:trHeight w:val="21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99 900 85020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24.8</w:t>
            </w:r>
          </w:p>
        </w:tc>
      </w:tr>
      <w:tr w:rsidR="00BC261B" w:rsidRPr="00BC261B" w:rsidTr="00BC261B">
        <w:trPr>
          <w:gridAfter w:val="2"/>
          <w:wAfter w:w="9517" w:type="dxa"/>
          <w:trHeight w:val="56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полномочий в области организации в границах поселения электро-, тепл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газо- и водоснабжения населения, водоотведения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99 900 85030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C261B" w:rsidRPr="00BC261B" w:rsidTr="00BC261B">
        <w:trPr>
          <w:gridAfter w:val="2"/>
          <w:wAfter w:w="9517" w:type="dxa"/>
          <w:trHeight w:val="19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02 100 00190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719.8</w:t>
            </w:r>
          </w:p>
        </w:tc>
      </w:tr>
      <w:tr w:rsidR="00BC261B" w:rsidRPr="00BC261B" w:rsidTr="00BC261B">
        <w:trPr>
          <w:gridAfter w:val="2"/>
          <w:wAfter w:w="9517" w:type="dxa"/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02 100 00190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59.0</w:t>
            </w:r>
          </w:p>
        </w:tc>
      </w:tr>
      <w:tr w:rsidR="00BC261B" w:rsidRPr="00BC261B" w:rsidTr="00BC261B">
        <w:trPr>
          <w:gridAfter w:val="2"/>
          <w:wAfter w:w="9517" w:type="dxa"/>
          <w:trHeight w:val="25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C261B" w:rsidRPr="00BC261B" w:rsidTr="00BC261B">
        <w:trPr>
          <w:gridAfter w:val="2"/>
          <w:wAfter w:w="9517" w:type="dxa"/>
          <w:trHeight w:val="21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03 200 20980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42.4</w:t>
            </w:r>
          </w:p>
        </w:tc>
      </w:tr>
      <w:tr w:rsidR="00BC261B" w:rsidRPr="00BC261B" w:rsidTr="00BC261B">
        <w:trPr>
          <w:gridAfter w:val="2"/>
          <w:wAfter w:w="9517" w:type="dxa"/>
          <w:trHeight w:val="84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99 900 85040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46.8</w:t>
            </w:r>
          </w:p>
        </w:tc>
      </w:tr>
      <w:tr w:rsidR="00BC261B" w:rsidRPr="00BC261B" w:rsidTr="00BC261B">
        <w:trPr>
          <w:gridAfter w:val="2"/>
          <w:wAfter w:w="9517" w:type="dxa"/>
          <w:trHeight w:val="198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99 900 85050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.9</w:t>
            </w:r>
          </w:p>
        </w:tc>
      </w:tr>
      <w:tr w:rsidR="00BC261B" w:rsidRPr="00BC261B" w:rsidTr="00BC261B">
        <w:trPr>
          <w:gridAfter w:val="2"/>
          <w:wAfter w:w="9517" w:type="dxa"/>
          <w:trHeight w:val="15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99 900 51180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208.2</w:t>
            </w:r>
          </w:p>
        </w:tc>
      </w:tr>
      <w:tr w:rsidR="00BC261B" w:rsidRPr="00BC261B" w:rsidTr="00BC261B">
        <w:trPr>
          <w:gridAfter w:val="2"/>
          <w:wAfter w:w="9517" w:type="dxa"/>
          <w:trHeight w:val="28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04 200 20110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</w:tr>
      <w:tr w:rsidR="00BC261B" w:rsidRPr="00BC261B" w:rsidTr="00BC261B">
        <w:trPr>
          <w:gridAfter w:val="2"/>
          <w:wAfter w:w="9517" w:type="dxa"/>
          <w:trHeight w:val="28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04 200 20120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6.3</w:t>
            </w:r>
          </w:p>
        </w:tc>
      </w:tr>
      <w:tr w:rsidR="00BC261B" w:rsidRPr="00BC261B" w:rsidTr="00BC261B">
        <w:trPr>
          <w:gridAfter w:val="2"/>
          <w:wAfter w:w="9517" w:type="dxa"/>
          <w:trHeight w:val="20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ремонт и содержание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07 100 83510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2 663.4</w:t>
            </w:r>
          </w:p>
        </w:tc>
      </w:tr>
      <w:tr w:rsidR="00BC261B" w:rsidRPr="00BC261B" w:rsidTr="00BC261B">
        <w:trPr>
          <w:gridAfter w:val="2"/>
          <w:wAfter w:w="9517" w:type="dxa"/>
          <w:trHeight w:val="20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ремонту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содержанию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07 100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246.6</w:t>
            </w:r>
          </w:p>
        </w:tc>
      </w:tr>
      <w:tr w:rsidR="00BC261B" w:rsidRPr="00BC261B" w:rsidTr="00BC261B">
        <w:trPr>
          <w:gridAfter w:val="2"/>
          <w:wAfter w:w="9517" w:type="dxa"/>
          <w:trHeight w:val="20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99 900 99990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156.5</w:t>
            </w:r>
          </w:p>
        </w:tc>
      </w:tr>
      <w:tr w:rsidR="00BC261B" w:rsidRPr="00BC261B" w:rsidTr="00BC261B">
        <w:trPr>
          <w:gridAfter w:val="2"/>
          <w:wAfter w:w="9517" w:type="dxa"/>
          <w:trHeight w:val="1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коммунальными услугами населения»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05 1 00 20220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14.7</w:t>
            </w:r>
          </w:p>
        </w:tc>
      </w:tr>
      <w:tr w:rsidR="00BC261B" w:rsidRPr="00BC261B" w:rsidTr="00BC261B">
        <w:trPr>
          <w:gridAfter w:val="2"/>
          <w:wAfter w:w="9517" w:type="dxa"/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тюхта</w:t>
            </w:r>
            <w:proofErr w:type="spell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Октябрьского района Ростовской </w:t>
            </w:r>
            <w:proofErr w:type="spell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области»в</w:t>
            </w:r>
            <w:proofErr w:type="spell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05 2 00 20310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60.6</w:t>
            </w:r>
          </w:p>
        </w:tc>
      </w:tr>
      <w:tr w:rsidR="00BC261B" w:rsidRPr="00BC261B" w:rsidTr="00BC261B">
        <w:trPr>
          <w:gridAfter w:val="2"/>
          <w:wAfter w:w="9517" w:type="dxa"/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областив</w:t>
            </w:r>
            <w:proofErr w:type="spell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05 2 00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226.4</w:t>
            </w:r>
          </w:p>
        </w:tc>
      </w:tr>
      <w:tr w:rsidR="00BC261B" w:rsidRPr="00BC261B" w:rsidTr="00BC261B">
        <w:trPr>
          <w:gridAfter w:val="2"/>
          <w:wAfter w:w="9517" w:type="dxa"/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строительство объекта: «Газоснабжение п. 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Равнинный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Октябрьского района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05 2 00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S3550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9287.9</w:t>
            </w:r>
          </w:p>
        </w:tc>
      </w:tr>
      <w:tr w:rsidR="00BC261B" w:rsidRPr="00BC261B" w:rsidTr="00BC261B">
        <w:trPr>
          <w:gridAfter w:val="2"/>
          <w:wAfter w:w="9517" w:type="dxa"/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Мероприятия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05 300 20410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978.3</w:t>
            </w:r>
          </w:p>
        </w:tc>
      </w:tr>
      <w:tr w:rsidR="00BC261B" w:rsidRPr="00BC261B" w:rsidTr="00BC261B">
        <w:trPr>
          <w:gridAfter w:val="2"/>
          <w:wAfter w:w="9517" w:type="dxa"/>
          <w:trHeight w:val="4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05 300 20420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213.6</w:t>
            </w:r>
          </w:p>
        </w:tc>
      </w:tr>
      <w:tr w:rsidR="00BC261B" w:rsidRPr="00BC261B" w:rsidTr="00BC261B">
        <w:trPr>
          <w:gridAfter w:val="2"/>
          <w:wAfter w:w="9517" w:type="dxa"/>
          <w:trHeight w:val="188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05 300 20450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99.9</w:t>
            </w:r>
          </w:p>
        </w:tc>
      </w:tr>
      <w:tr w:rsidR="00BC261B" w:rsidRPr="00BC261B" w:rsidTr="00BC261B">
        <w:trPr>
          <w:gridAfter w:val="2"/>
          <w:wAfter w:w="9517" w:type="dxa"/>
          <w:trHeight w:val="188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05 300 204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20.8</w:t>
            </w:r>
          </w:p>
        </w:tc>
      </w:tr>
      <w:tr w:rsidR="00BC261B" w:rsidRPr="00BC261B" w:rsidTr="00BC261B">
        <w:trPr>
          <w:gridAfter w:val="2"/>
          <w:wAfter w:w="9517" w:type="dxa"/>
          <w:trHeight w:val="18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Прочие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05 300 20480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1 020.1</w:t>
            </w:r>
          </w:p>
        </w:tc>
      </w:tr>
      <w:tr w:rsidR="00BC261B" w:rsidRPr="00BC261B" w:rsidTr="00BC261B">
        <w:trPr>
          <w:gridAfter w:val="2"/>
          <w:wAfter w:w="9517" w:type="dxa"/>
          <w:trHeight w:val="169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11.0</w:t>
            </w:r>
          </w:p>
        </w:tc>
      </w:tr>
      <w:tr w:rsidR="00BC261B" w:rsidRPr="00BC261B" w:rsidTr="00BC261B">
        <w:trPr>
          <w:gridAfter w:val="2"/>
          <w:wAfter w:w="9517" w:type="dxa"/>
          <w:trHeight w:val="169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08 100 20710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6 390.2</w:t>
            </w:r>
          </w:p>
        </w:tc>
      </w:tr>
      <w:tr w:rsidR="00BC261B" w:rsidRPr="00BC261B" w:rsidTr="00BC261B">
        <w:trPr>
          <w:gridAfter w:val="2"/>
          <w:wAfter w:w="9517" w:type="dxa"/>
          <w:trHeight w:val="169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культурыв</w:t>
            </w:r>
            <w:proofErr w:type="spell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08 100 20770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109.0</w:t>
            </w:r>
          </w:p>
        </w:tc>
      </w:tr>
      <w:tr w:rsidR="00BC261B" w:rsidRPr="00BC261B" w:rsidTr="00BC261B">
        <w:trPr>
          <w:gridAfter w:val="2"/>
          <w:wAfter w:w="9517" w:type="dxa"/>
          <w:trHeight w:val="18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выплату заработной платы сотрудникам учреждений культуры из резервного фонда Ростовской области  в рамках подпрограммы «Культура поселения» муниципальной программы Артемовского сельского поселения «Развитие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 1 00 S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385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2 687.1</w:t>
            </w:r>
          </w:p>
        </w:tc>
      </w:tr>
      <w:tr w:rsidR="00BC261B" w:rsidRPr="00BC261B" w:rsidTr="00BC261B">
        <w:trPr>
          <w:gridAfter w:val="2"/>
          <w:wAfter w:w="9517" w:type="dxa"/>
          <w:trHeight w:val="18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gramStart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иреевка</w:t>
            </w:r>
            <w:proofErr w:type="spellEnd"/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 1 00 S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2 181.8</w:t>
            </w:r>
          </w:p>
        </w:tc>
      </w:tr>
      <w:tr w:rsidR="00BC261B" w:rsidRPr="00BC261B" w:rsidTr="00BC261B">
        <w:trPr>
          <w:gridAfter w:val="2"/>
          <w:wAfter w:w="9517" w:type="dxa"/>
          <w:trHeight w:val="18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01 1 00 10020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146.0</w:t>
            </w:r>
          </w:p>
        </w:tc>
      </w:tr>
      <w:tr w:rsidR="00BC261B" w:rsidRPr="00BC261B" w:rsidTr="00BC261B">
        <w:trPr>
          <w:gridAfter w:val="2"/>
          <w:wAfter w:w="9517" w:type="dxa"/>
          <w:trHeight w:val="18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09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 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67.8</w:t>
            </w:r>
          </w:p>
        </w:tc>
      </w:tr>
      <w:tr w:rsidR="00BC261B" w:rsidRPr="00BC261B" w:rsidTr="00614A9F">
        <w:trPr>
          <w:gridAfter w:val="1"/>
          <w:wAfter w:w="8667" w:type="dxa"/>
          <w:trHeight w:val="255"/>
        </w:trPr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BC261B" w:rsidRPr="00614A9F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6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BC261B" w:rsidRPr="00110F48" w:rsidRDefault="00110F48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C261B" w:rsidRPr="00BC261B" w:rsidRDefault="00BC261B" w:rsidP="00614A9F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BC261B" w:rsidRPr="00BC261B" w:rsidRDefault="00BC261B" w:rsidP="00614A9F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BC261B" w:rsidRPr="00614A9F" w:rsidRDefault="00BC261B" w:rsidP="00614A9F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C261B" w:rsidRPr="00BC261B" w:rsidRDefault="00BC261B" w:rsidP="00614A9F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BC261B" w:rsidRPr="00BC261B" w:rsidRDefault="00BC261B" w:rsidP="00614A9F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C26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Д.А.Викторов</w:t>
            </w:r>
            <w:proofErr w:type="spellEnd"/>
          </w:p>
        </w:tc>
        <w:tc>
          <w:tcPr>
            <w:tcW w:w="850" w:type="dxa"/>
          </w:tcPr>
          <w:p w:rsidR="00BC261B" w:rsidRPr="00BC261B" w:rsidRDefault="00BC261B" w:rsidP="00BC261B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C261B" w:rsidRPr="00BC261B" w:rsidRDefault="00BC261B" w:rsidP="00BC261B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W w:w="9943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840"/>
        <w:gridCol w:w="567"/>
        <w:gridCol w:w="709"/>
        <w:gridCol w:w="708"/>
        <w:gridCol w:w="993"/>
        <w:gridCol w:w="708"/>
        <w:gridCol w:w="1418"/>
      </w:tblGrid>
      <w:tr w:rsidR="00110F48" w:rsidRPr="00110F48" w:rsidTr="00110F48">
        <w:trPr>
          <w:trHeight w:val="27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Приложение 3</w:t>
            </w:r>
          </w:p>
        </w:tc>
      </w:tr>
      <w:tr w:rsidR="00110F48" w:rsidRPr="00110F48" w:rsidTr="00110F48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110F48" w:rsidRPr="00110F48" w:rsidTr="00110F48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110F48" w:rsidRPr="00110F48" w:rsidTr="00110F48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</w:t>
            </w:r>
            <w:proofErr w:type="gramStart"/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отчете</w:t>
            </w:r>
            <w:proofErr w:type="gramEnd"/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 исполнении бюджета </w:t>
            </w:r>
          </w:p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Артемовского сельского поселения </w:t>
            </w:r>
          </w:p>
        </w:tc>
      </w:tr>
      <w:tr w:rsidR="00110F48" w:rsidRPr="00110F48" w:rsidTr="00110F48">
        <w:trPr>
          <w:trHeight w:val="28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Октябрьского района за 2019 год»</w:t>
            </w:r>
          </w:p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от 10.04.2020г. №163</w:t>
            </w:r>
          </w:p>
        </w:tc>
      </w:tr>
      <w:tr w:rsidR="00110F48" w:rsidRPr="00110F48" w:rsidTr="00110F48">
        <w:trPr>
          <w:trHeight w:val="585"/>
        </w:trPr>
        <w:tc>
          <w:tcPr>
            <w:tcW w:w="994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бюджета поселения по разделам и подразделам классификации расходов бюджетов за 2019 год</w:t>
            </w:r>
          </w:p>
        </w:tc>
      </w:tr>
      <w:tr w:rsidR="00110F48" w:rsidRPr="00110F48" w:rsidTr="00110F48">
        <w:trPr>
          <w:trHeight w:val="300"/>
        </w:trPr>
        <w:tc>
          <w:tcPr>
            <w:tcW w:w="994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10F48" w:rsidRPr="00110F48" w:rsidTr="00110F48">
        <w:trPr>
          <w:trHeight w:val="511"/>
        </w:trPr>
        <w:tc>
          <w:tcPr>
            <w:tcW w:w="994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10F48" w:rsidRPr="00110F48" w:rsidTr="00110F48">
        <w:trPr>
          <w:trHeight w:val="88"/>
        </w:trPr>
        <w:tc>
          <w:tcPr>
            <w:tcW w:w="5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</w:t>
            </w:r>
            <w:proofErr w:type="gramStart"/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ЦСР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10F48" w:rsidRPr="00110F48" w:rsidTr="00110F48">
        <w:trPr>
          <w:trHeight w:val="34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110F48" w:rsidRPr="00110F48" w:rsidTr="00110F48">
        <w:trPr>
          <w:trHeight w:val="34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32 969.4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6 170.5</w:t>
            </w:r>
          </w:p>
        </w:tc>
      </w:tr>
      <w:tr w:rsidR="00110F48" w:rsidRPr="00110F48" w:rsidTr="00110F48">
        <w:trPr>
          <w:trHeight w:val="102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5 184.3</w:t>
            </w:r>
          </w:p>
        </w:tc>
      </w:tr>
      <w:tr w:rsidR="00110F48" w:rsidRPr="00110F48" w:rsidTr="00110F48">
        <w:trPr>
          <w:trHeight w:val="79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77.3</w:t>
            </w:r>
          </w:p>
        </w:tc>
      </w:tr>
      <w:tr w:rsidR="00110F48" w:rsidRPr="00110F48" w:rsidTr="00110F48">
        <w:trPr>
          <w:trHeight w:val="30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908.7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208.2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208.2</w:t>
            </w:r>
          </w:p>
        </w:tc>
      </w:tr>
      <w:tr w:rsidR="00110F48" w:rsidRPr="00110F48" w:rsidTr="00110F48">
        <w:trPr>
          <w:trHeight w:val="51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8.8</w:t>
            </w:r>
          </w:p>
        </w:tc>
      </w:tr>
      <w:tr w:rsidR="00110F48" w:rsidRPr="00110F48" w:rsidTr="00110F48">
        <w:trPr>
          <w:trHeight w:val="8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8.8</w:t>
            </w:r>
          </w:p>
        </w:tc>
      </w:tr>
      <w:tr w:rsidR="00110F48" w:rsidRPr="00110F48" w:rsidTr="00110F48">
        <w:trPr>
          <w:trHeight w:val="300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3 066.5</w:t>
            </w:r>
          </w:p>
        </w:tc>
      </w:tr>
      <w:tr w:rsidR="00110F48" w:rsidRPr="00110F48" w:rsidTr="00110F48">
        <w:trPr>
          <w:trHeight w:val="28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(дорожный фонд)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2 910.0</w:t>
            </w:r>
          </w:p>
        </w:tc>
      </w:tr>
      <w:tr w:rsidR="00110F48" w:rsidRPr="00110F48" w:rsidTr="00110F48">
        <w:trPr>
          <w:trHeight w:val="613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156.5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11 922.4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14.7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9 574.9</w:t>
            </w:r>
          </w:p>
        </w:tc>
      </w:tr>
      <w:tr w:rsidR="00110F48" w:rsidRPr="00110F48" w:rsidTr="00110F48">
        <w:trPr>
          <w:trHeight w:val="31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2 332.7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11.0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11.0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11 368.1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11 368.1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146.0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146.0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67.8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22 629.9</w:t>
            </w:r>
          </w:p>
        </w:tc>
      </w:tr>
      <w:tr w:rsidR="00110F48" w:rsidRPr="00110F48" w:rsidTr="00110F48">
        <w:trPr>
          <w:trHeight w:val="255"/>
        </w:trPr>
        <w:tc>
          <w:tcPr>
            <w:tcW w:w="5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0F48" w:rsidRPr="00110F48" w:rsidRDefault="00110F48" w:rsidP="00110F48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10F48" w:rsidRPr="00110F48" w:rsidRDefault="00110F48" w:rsidP="00110F4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Главный </w:t>
      </w:r>
      <w:r w:rsidRPr="00110F48">
        <w:rPr>
          <w:rFonts w:ascii="Times New Roman" w:hAnsi="Times New Roman" w:cs="Times New Roman"/>
          <w:color w:val="000000"/>
          <w:sz w:val="24"/>
          <w:szCs w:val="24"/>
        </w:rPr>
        <w:t xml:space="preserve">бухгалтер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spellStart"/>
      <w:r w:rsidRPr="00110F48">
        <w:rPr>
          <w:rFonts w:ascii="Times New Roman" w:hAnsi="Times New Roman" w:cs="Times New Roman"/>
          <w:color w:val="000000"/>
          <w:sz w:val="24"/>
          <w:szCs w:val="24"/>
        </w:rPr>
        <w:t>Д.А.Викторов</w:t>
      </w:r>
      <w:proofErr w:type="spellEnd"/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Default="00DD349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76"/>
        <w:gridCol w:w="5399"/>
        <w:gridCol w:w="1263"/>
      </w:tblGrid>
      <w:tr w:rsidR="00110F48" w:rsidRPr="00110F48" w:rsidTr="00110F48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110F48" w:rsidRPr="00110F48" w:rsidTr="00110F48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0F48" w:rsidRPr="00110F48" w:rsidTr="00110F48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110F48" w:rsidRPr="00110F48" w:rsidTr="00110F48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</w:t>
            </w:r>
            <w:proofErr w:type="gramStart"/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отчете</w:t>
            </w:r>
            <w:proofErr w:type="gramEnd"/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исполнении бюджета </w:t>
            </w:r>
          </w:p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110F48" w:rsidRPr="00110F48" w:rsidTr="00110F48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Октябрьского района за 2019 год» </w:t>
            </w:r>
          </w:p>
          <w:p w:rsid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от 10.04.2020г. №163</w:t>
            </w:r>
          </w:p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0F48" w:rsidRPr="00110F48" w:rsidTr="00110F48">
        <w:trPr>
          <w:trHeight w:val="63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дефицита бюджета поселения по кодам </w:t>
            </w:r>
            <w:proofErr w:type="gramStart"/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классификации источников финансирования дефицитов бюджетов</w:t>
            </w:r>
            <w:proofErr w:type="gramEnd"/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2019 год</w:t>
            </w:r>
          </w:p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</w:p>
        </w:tc>
      </w:tr>
      <w:tr w:rsidR="00110F48" w:rsidRPr="00110F48" w:rsidTr="00110F48">
        <w:trPr>
          <w:trHeight w:val="315"/>
        </w:trPr>
        <w:tc>
          <w:tcPr>
            <w:tcW w:w="9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110F48" w:rsidRPr="00110F48" w:rsidTr="00110F48">
        <w:trPr>
          <w:trHeight w:val="276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10F48" w:rsidRPr="00110F48" w:rsidTr="00110F48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F48" w:rsidRPr="00110F48" w:rsidTr="00110F48">
        <w:trPr>
          <w:trHeight w:val="27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48" w:rsidRPr="00110F48" w:rsidRDefault="00110F48" w:rsidP="00110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10F48" w:rsidRPr="00110F48" w:rsidTr="00110F48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951 01 00 00 00 00 0000 000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 - всего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363.6</w:t>
            </w:r>
          </w:p>
        </w:tc>
      </w:tr>
      <w:tr w:rsidR="00110F48" w:rsidRPr="00110F48" w:rsidTr="00110F48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 средств на счетах по учету средств бюджета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363.6</w:t>
            </w:r>
          </w:p>
        </w:tc>
      </w:tr>
      <w:tr w:rsidR="00110F48" w:rsidRPr="00110F48" w:rsidTr="00110F48">
        <w:trPr>
          <w:trHeight w:val="3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</w:t>
            </w: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34 750.7</w:t>
            </w:r>
          </w:p>
        </w:tc>
      </w:tr>
      <w:tr w:rsidR="00110F48" w:rsidRPr="00110F48" w:rsidTr="00110F48">
        <w:trPr>
          <w:trHeight w:val="6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34 750.7</w:t>
            </w:r>
          </w:p>
        </w:tc>
      </w:tr>
      <w:tr w:rsidR="00110F48" w:rsidRPr="00110F48" w:rsidTr="00110F48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951 01 05 02 01 00 0000 510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 денежных средств бюджетов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34 750.7</w:t>
            </w:r>
          </w:p>
        </w:tc>
      </w:tr>
      <w:tr w:rsidR="00110F48" w:rsidRPr="00110F48" w:rsidTr="00110F48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951 01 05 02 01 10 0000 510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 денежных средств бюджетов сельских поселений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34 750.7</w:t>
            </w:r>
          </w:p>
        </w:tc>
      </w:tr>
      <w:tr w:rsidR="00110F48" w:rsidRPr="00110F48" w:rsidTr="00110F48">
        <w:trPr>
          <w:trHeight w:val="3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</w:t>
            </w: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en-US" w:eastAsia="ru-RU"/>
              </w:rPr>
            </w:pPr>
            <w:r w:rsidRPr="00110F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35 114 .3</w:t>
            </w:r>
          </w:p>
        </w:tc>
      </w:tr>
      <w:tr w:rsidR="00110F48" w:rsidRPr="00110F48" w:rsidTr="00110F48">
        <w:trPr>
          <w:trHeight w:val="6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</w:pP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35 114.3</w:t>
            </w:r>
          </w:p>
        </w:tc>
      </w:tr>
      <w:tr w:rsidR="00110F48" w:rsidRPr="00110F48" w:rsidTr="00110F48">
        <w:trPr>
          <w:trHeight w:val="5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951 01 05 02 01 00 0000 610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35 114.3</w:t>
            </w:r>
          </w:p>
        </w:tc>
      </w:tr>
      <w:tr w:rsidR="00110F48" w:rsidRPr="00110F48" w:rsidTr="00110F48">
        <w:trPr>
          <w:trHeight w:val="6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951 01 05 02 01 10 0000 610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35 114.3</w:t>
            </w:r>
          </w:p>
        </w:tc>
      </w:tr>
      <w:tr w:rsidR="00110F48" w:rsidRPr="00110F48" w:rsidTr="00110F48">
        <w:trPr>
          <w:trHeight w:val="102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F48" w:rsidRPr="00110F48" w:rsidRDefault="00110F48" w:rsidP="00110F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</w:tr>
    </w:tbl>
    <w:p w:rsidR="00110F48" w:rsidRPr="00110F48" w:rsidRDefault="00110F48" w:rsidP="00110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0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10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spellStart"/>
      <w:r w:rsidRPr="00110F48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Pr="00110F48" w:rsidRDefault="00110F48" w:rsidP="00110F4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Пояснительная записка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к  решению № 163 от 10.04.2020 г. Об </w:t>
      </w:r>
      <w:proofErr w:type="gram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отчете</w:t>
      </w:r>
      <w:proofErr w:type="gramEnd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об исполнении бюджета Артемовского сельского поселения Октябрьского района за 2019 год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Исполнение бюджета поселения за 2019 год составило по доходам в сумме 32608,8 тыс. рублей, или 102 процента к  годовому плану и по расходам  в сумме  32969,4 тыс. рублей. Дефицит по итогам 2019 года составил 363,6 тыс. рублей.  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Налоговые и неналоговые доходы бюджета поселения исполнены в сумме 7316,3 тыс. рублей или 107 процентов к годовым плановым назначениям. 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Наибольший удельный вес в их структуре занимают</w:t>
      </w:r>
      <w:proofErr w:type="gram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 земельный налог – 3092,7 тыс. рублей или 42 процента; налог на доходы физических лиц  – 1400,2 или 19 процентов; единый сельскохозяйственный налог -1857,9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рублей или 25%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Межбюджетные трансферты от других бюджетов бюджетной системы в 2019 году составили 25289,3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рублей, из них: на содержание автомобильных  дорог общего пользования местного значения на территории  Артемовского сельского поселения 2914,4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руб.; дотация бюджету поселения на выравнивание бюджетной обеспеченности 9071,6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руб.; на осуществление первичного воинского учета 208,2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руб.; на осуществление деятельности административных комиссий 0,2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 на выборочный</w:t>
      </w:r>
      <w:proofErr w:type="gramEnd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ремонт СДК х. </w:t>
      </w:r>
      <w:proofErr w:type="spell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Киреевка</w:t>
      </w:r>
      <w:proofErr w:type="spellEnd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 2485,6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руб.; на приобретение оборудования в СДК х. </w:t>
      </w:r>
      <w:proofErr w:type="spell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Киреевка</w:t>
      </w:r>
      <w:proofErr w:type="spellEnd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 2018,1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руб.; на газификацию п. Равнинный 8597,2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рублей.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На финансирование культуры было направлено 11115,7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руб., что на 5129,8 тыс. рублей  больше, чем в аналогичном периоде 2018 года. Это связано с  ремонтом и закупкой оборудования в здании СДК х. </w:t>
      </w:r>
      <w:proofErr w:type="spell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Киреевка</w:t>
      </w:r>
      <w:proofErr w:type="spellEnd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, была заменена электропроводка, установлены новые потолки, произведена замена полов, дверей утепление и облицовка фасада здания, оштукатуривание стен.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На  жилищно-коммунальное хозяйство и благоустройство поселения было направлено 11922,4 тыс. руб., что на 4460,3 тыс. руб. больше уровня 2018года в связи со строительство газопровода в п.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Равнинный</w:t>
      </w:r>
      <w:proofErr w:type="gramEnd"/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на содержание органов управления: в 2019 году было направлено 5184,4 тыс. рублей. 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из них: расходы на оплату труда с начислениями 4674,2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расходы на коммунальные услуги 161,4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услуги связи 79,0 тыс.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Просроченные долги по обязательствам бюджета поселения по итогам 2019 года отсутствуют. </w:t>
      </w:r>
    </w:p>
    <w:p w:rsidR="00110F48" w:rsidRPr="00110F48" w:rsidRDefault="00110F48" w:rsidP="00110F4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0F48">
        <w:rPr>
          <w:rFonts w:ascii="Times New Roman" w:eastAsia="Times New Roman" w:hAnsi="Times New Roman"/>
          <w:sz w:val="28"/>
          <w:szCs w:val="28"/>
          <w:lang w:eastAsia="ru-RU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сферы.</w:t>
      </w: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0F48" w:rsidRDefault="00110F48" w:rsidP="00110F48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Default="00AF7056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110F48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BC261B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110F48" w:rsidP="00D77F1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 мая</w:t>
            </w:r>
            <w:r w:rsidR="00AF70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A1289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110F48">
      <w:footerReference w:type="even" r:id="rId12"/>
      <w:footerReference w:type="default" r:id="rId13"/>
      <w:footerReference w:type="first" r:id="rId14"/>
      <w:pgSz w:w="11906" w:h="16838"/>
      <w:pgMar w:top="709" w:right="851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435" w:rsidRDefault="004A3435">
      <w:pPr>
        <w:spacing w:after="0" w:line="240" w:lineRule="auto"/>
      </w:pPr>
      <w:r>
        <w:separator/>
      </w:r>
    </w:p>
  </w:endnote>
  <w:endnote w:type="continuationSeparator" w:id="0">
    <w:p w:rsidR="004A3435" w:rsidRDefault="004A3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B" w:rsidRDefault="00BC261B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C261B" w:rsidRDefault="00BC261B">
    <w:pPr>
      <w:pStyle w:val="a3"/>
    </w:pPr>
  </w:p>
  <w:p w:rsidR="00BC261B" w:rsidRDefault="00BC261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BC261B" w:rsidRDefault="00BC26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A9F">
          <w:rPr>
            <w:noProof/>
          </w:rPr>
          <w:t>23</w:t>
        </w:r>
        <w:r>
          <w:fldChar w:fldCharType="end"/>
        </w:r>
      </w:p>
    </w:sdtContent>
  </w:sdt>
  <w:p w:rsidR="00BC261B" w:rsidRDefault="00BC261B" w:rsidP="002C26B3">
    <w:pPr>
      <w:pStyle w:val="a3"/>
      <w:jc w:val="center"/>
    </w:pPr>
  </w:p>
  <w:p w:rsidR="00BC261B" w:rsidRDefault="00BC261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B" w:rsidRDefault="00BC261B">
    <w:pPr>
      <w:pStyle w:val="a3"/>
      <w:jc w:val="center"/>
    </w:pPr>
  </w:p>
  <w:p w:rsidR="00BC261B" w:rsidRDefault="00BC26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435" w:rsidRDefault="004A3435">
      <w:pPr>
        <w:spacing w:after="0" w:line="240" w:lineRule="auto"/>
      </w:pPr>
      <w:r>
        <w:separator/>
      </w:r>
    </w:p>
  </w:footnote>
  <w:footnote w:type="continuationSeparator" w:id="0">
    <w:p w:rsidR="004A3435" w:rsidRDefault="004A3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14A9F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B250B"/>
    <w:rsid w:val="007C5C4E"/>
    <w:rsid w:val="007E128C"/>
    <w:rsid w:val="008065AA"/>
    <w:rsid w:val="00830B8A"/>
    <w:rsid w:val="008342A7"/>
    <w:rsid w:val="0083585C"/>
    <w:rsid w:val="00845D58"/>
    <w:rsid w:val="008B6788"/>
    <w:rsid w:val="008E7555"/>
    <w:rsid w:val="00917D43"/>
    <w:rsid w:val="0092410F"/>
    <w:rsid w:val="00947CFC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65875"/>
    <w:rsid w:val="00BA3C3B"/>
    <w:rsid w:val="00BA4826"/>
    <w:rsid w:val="00BC261B"/>
    <w:rsid w:val="00BD1C58"/>
    <w:rsid w:val="00BE2149"/>
    <w:rsid w:val="00BF55F7"/>
    <w:rsid w:val="00BF7320"/>
    <w:rsid w:val="00C1527A"/>
    <w:rsid w:val="00C4113C"/>
    <w:rsid w:val="00C45548"/>
    <w:rsid w:val="00C63260"/>
    <w:rsid w:val="00C75674"/>
    <w:rsid w:val="00CB0311"/>
    <w:rsid w:val="00CB0EFE"/>
    <w:rsid w:val="00CB51D4"/>
    <w:rsid w:val="00CE530E"/>
    <w:rsid w:val="00CF727B"/>
    <w:rsid w:val="00D01C6B"/>
    <w:rsid w:val="00D125AA"/>
    <w:rsid w:val="00D351C8"/>
    <w:rsid w:val="00D46E23"/>
    <w:rsid w:val="00D77F1B"/>
    <w:rsid w:val="00DB0FD7"/>
    <w:rsid w:val="00DD3496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A29C9"/>
    <w:rsid w:val="00FA419C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49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49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D79C4-F48F-48D9-903F-C83136AD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24</Pages>
  <Words>5680</Words>
  <Characters>32378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2020-01-10T09:41:00Z</cp:lastPrinted>
  <dcterms:created xsi:type="dcterms:W3CDTF">2018-08-06T12:40:00Z</dcterms:created>
  <dcterms:modified xsi:type="dcterms:W3CDTF">2020-05-14T06:23:00Z</dcterms:modified>
</cp:coreProperties>
</file>