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Официальное периодическое печатное издание,</w:t>
      </w: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</w:t>
      </w:r>
      <w:proofErr w:type="gramStart"/>
      <w:r>
        <w:rPr>
          <w:rFonts w:ascii="Times New Roman" w:hAnsi="Times New Roman"/>
          <w:b/>
          <w:sz w:val="32"/>
        </w:rPr>
        <w:t>предназначенное</w:t>
      </w:r>
      <w:proofErr w:type="gramEnd"/>
      <w:r>
        <w:rPr>
          <w:rFonts w:ascii="Times New Roman" w:hAnsi="Times New Roman"/>
          <w:b/>
          <w:sz w:val="32"/>
        </w:rPr>
        <w:t xml:space="preserve"> для опубликования</w:t>
      </w: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правовых актов органов местного самоуправления Артёмовского сельского поселения</w:t>
      </w: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 иной официальной информации</w:t>
      </w: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EA06FC" w:rsidRPr="007A3848" w:rsidRDefault="00EA06FC" w:rsidP="00EA06FC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7A3848">
        <w:rPr>
          <w:rFonts w:ascii="Arial" w:hAnsi="Arial" w:cs="Arial"/>
          <w:b/>
          <w:sz w:val="56"/>
          <w:szCs w:val="56"/>
        </w:rPr>
        <w:t>ИНФОРМАЦИОННЫЙ БЮЛЛЕТЕНЬ</w:t>
      </w:r>
    </w:p>
    <w:p w:rsidR="00EA06FC" w:rsidRDefault="00EA06FC" w:rsidP="00EA06FC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7A3848">
        <w:rPr>
          <w:rFonts w:ascii="Arial" w:hAnsi="Arial" w:cs="Arial"/>
          <w:b/>
          <w:sz w:val="56"/>
          <w:szCs w:val="56"/>
        </w:rPr>
        <w:t xml:space="preserve">АРТЕМОВСКОГО </w:t>
      </w:r>
    </w:p>
    <w:p w:rsidR="00EA06FC" w:rsidRPr="007A3848" w:rsidRDefault="00EA06FC" w:rsidP="00EA06FC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7A3848">
        <w:rPr>
          <w:rFonts w:ascii="Arial" w:hAnsi="Arial" w:cs="Arial"/>
          <w:b/>
          <w:sz w:val="56"/>
          <w:szCs w:val="56"/>
        </w:rPr>
        <w:t>СЕЛЬСКОГО ПОСЕЛЕНИЯ</w:t>
      </w:r>
    </w:p>
    <w:p w:rsidR="00EA06FC" w:rsidRPr="007A3848" w:rsidRDefault="00EA06FC" w:rsidP="00EA06FC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7A3848">
        <w:rPr>
          <w:rFonts w:ascii="Arial" w:hAnsi="Arial" w:cs="Arial"/>
          <w:b/>
          <w:sz w:val="56"/>
          <w:szCs w:val="56"/>
        </w:rPr>
        <w:t>№</w:t>
      </w:r>
      <w:r>
        <w:rPr>
          <w:rFonts w:ascii="Arial" w:hAnsi="Arial" w:cs="Arial"/>
          <w:b/>
          <w:sz w:val="56"/>
          <w:szCs w:val="56"/>
        </w:rPr>
        <w:t>179</w:t>
      </w: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A06FC" w:rsidRDefault="00EA0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ежемесячный бюллетень</w:t>
      </w: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A91F41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 июня 2022 года</w:t>
      </w:r>
    </w:p>
    <w:p w:rsidR="00682391" w:rsidRDefault="00A91F41">
      <w:pPr>
        <w:spacing w:after="0" w:line="240" w:lineRule="auto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Со</w:t>
      </w:r>
      <w:r>
        <w:rPr>
          <w:rFonts w:ascii="Times New Roman" w:hAnsi="Times New Roman"/>
          <w:b/>
          <w:sz w:val="24"/>
        </w:rPr>
        <w:t>держание:</w:t>
      </w:r>
    </w:p>
    <w:p w:rsidR="00682391" w:rsidRDefault="00682391">
      <w:pPr>
        <w:spacing w:after="0" w:line="240" w:lineRule="auto"/>
        <w:ind w:left="360"/>
        <w:rPr>
          <w:rFonts w:ascii="Times New Roman" w:hAnsi="Times New Roman"/>
          <w:b/>
          <w:sz w:val="24"/>
        </w:rPr>
      </w:pPr>
    </w:p>
    <w:p w:rsidR="00682391" w:rsidRDefault="00A91F41">
      <w:pPr>
        <w:pStyle w:val="af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реализации проекта инициативного бюджетирования в 2023 году</w:t>
      </w: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A91F41">
      <w:pPr>
        <w:pStyle w:val="35"/>
        <w:tabs>
          <w:tab w:val="left" w:pos="10065"/>
          <w:tab w:val="left" w:pos="10205"/>
        </w:tabs>
        <w:ind w:right="140"/>
        <w:jc w:val="both"/>
        <w:rPr>
          <w:b/>
        </w:rPr>
      </w:pPr>
      <w:r>
        <w:t xml:space="preserve">     2. Решение Собрания депутатов Артемовского сельского поселения от     30.06.2022г. №33</w:t>
      </w:r>
      <w:r>
        <w:rPr>
          <w:sz w:val="24"/>
        </w:rPr>
        <w:t xml:space="preserve"> «.</w:t>
      </w:r>
      <w:r>
        <w:t>О внесении изменений в решение №59 от 31.10.2017г. «</w:t>
      </w:r>
      <w:r>
        <w:t xml:space="preserve">Об утверждении Положения </w:t>
      </w:r>
      <w:r>
        <w:t>о бюджетном процессе в Артемовском сельском поселении</w:t>
      </w:r>
      <w:r>
        <w:rPr>
          <w:b/>
        </w:rPr>
        <w:t xml:space="preserve">» </w:t>
      </w:r>
    </w:p>
    <w:p w:rsidR="00682391" w:rsidRDefault="00682391">
      <w:pPr>
        <w:spacing w:after="0" w:line="0" w:lineRule="atLeast"/>
        <w:ind w:left="360"/>
        <w:rPr>
          <w:rFonts w:ascii="Times New Roman" w:hAnsi="Times New Roman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A91F41">
      <w:pPr>
        <w:spacing w:before="150" w:after="150" w:line="300" w:lineRule="atLeast"/>
        <w:outlineLvl w:val="1"/>
        <w:rPr>
          <w:rFonts w:ascii="Arial" w:hAnsi="Arial"/>
          <w:b/>
          <w:color w:val="333333"/>
          <w:sz w:val="30"/>
        </w:rPr>
      </w:pPr>
      <w:r>
        <w:rPr>
          <w:rFonts w:ascii="Arial" w:hAnsi="Arial"/>
          <w:b/>
          <w:color w:val="333333"/>
          <w:sz w:val="30"/>
        </w:rPr>
        <w:t>В губернаторском проекте «СДЕЛАЕМ ВМЕСТЕ!» жители, бизнес и власть – равноправные партнеры в реализации идей по развитию своей малой Родины.</w:t>
      </w:r>
    </w:p>
    <w:p w:rsidR="00682391" w:rsidRDefault="00A91F41">
      <w:pPr>
        <w:spacing w:after="0" w:line="225" w:lineRule="atLeast"/>
        <w:rPr>
          <w:rFonts w:ascii="Arial" w:hAnsi="Arial"/>
          <w:color w:val="666666"/>
          <w:sz w:val="17"/>
        </w:rPr>
      </w:pPr>
      <w:r>
        <w:rPr>
          <w:rFonts w:ascii="Arial" w:hAnsi="Arial"/>
          <w:color w:val="666666"/>
          <w:sz w:val="17"/>
        </w:rPr>
        <w:t>18.08.2021</w:t>
      </w:r>
    </w:p>
    <w:p w:rsidR="00682391" w:rsidRDefault="00A91F41">
      <w:pPr>
        <w:spacing w:after="0" w:line="255" w:lineRule="atLeast"/>
        <w:rPr>
          <w:rFonts w:ascii="Arial" w:hAnsi="Arial"/>
          <w:color w:val="333333"/>
          <w:sz w:val="19"/>
        </w:rPr>
      </w:pPr>
      <w:r>
        <w:rPr>
          <w:rFonts w:ascii="Arial" w:hAnsi="Arial"/>
          <w:color w:val="333333"/>
          <w:sz w:val="19"/>
        </w:rPr>
        <w:br/>
      </w:r>
      <w:r>
        <w:rPr>
          <w:rFonts w:ascii="Arial" w:hAnsi="Arial"/>
          <w:noProof/>
          <w:color w:val="333333"/>
          <w:sz w:val="19"/>
        </w:rPr>
        <w:drawing>
          <wp:inline distT="0" distB="0" distL="0" distR="0">
            <wp:extent cx="3333750" cy="166687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3333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391" w:rsidRDefault="00A91F41">
      <w:pPr>
        <w:spacing w:after="0" w:line="255" w:lineRule="atLeast"/>
        <w:jc w:val="both"/>
        <w:rPr>
          <w:rFonts w:ascii="Arial" w:hAnsi="Arial"/>
          <w:color w:val="333333"/>
          <w:sz w:val="28"/>
        </w:rPr>
      </w:pPr>
      <w:r>
        <w:rPr>
          <w:rFonts w:ascii="Arial" w:hAnsi="Arial"/>
          <w:color w:val="333333"/>
          <w:sz w:val="19"/>
        </w:rPr>
        <w:t> </w:t>
      </w:r>
      <w:r>
        <w:rPr>
          <w:rFonts w:ascii="Arial" w:hAnsi="Arial"/>
          <w:color w:val="333333"/>
          <w:sz w:val="28"/>
        </w:rPr>
        <w:t xml:space="preserve">В </w:t>
      </w:r>
      <w:r>
        <w:rPr>
          <w:rFonts w:ascii="Arial" w:hAnsi="Arial"/>
          <w:color w:val="333333"/>
          <w:sz w:val="28"/>
        </w:rPr>
        <w:t>губернаторском проекте «СДЕЛАЕМ ВМЕСТЕ!» жители, бизнес и власть – равноправные партнеры в реализации идей по развитию своей малой Родины.</w:t>
      </w:r>
    </w:p>
    <w:p w:rsidR="00682391" w:rsidRDefault="00A91F41">
      <w:pPr>
        <w:spacing w:after="0" w:line="255" w:lineRule="atLeast"/>
        <w:jc w:val="both"/>
        <w:rPr>
          <w:rFonts w:ascii="Arial" w:hAnsi="Arial"/>
          <w:color w:val="333333"/>
          <w:sz w:val="28"/>
        </w:rPr>
      </w:pPr>
      <w:r>
        <w:rPr>
          <w:rFonts w:ascii="Arial" w:hAnsi="Arial"/>
          <w:color w:val="333333"/>
          <w:sz w:val="28"/>
        </w:rPr>
        <w:t> Главная цель проекта – вовлечение жителей и бизнеса в решение вопросов местного значения, развитие общественной инфр</w:t>
      </w:r>
      <w:r>
        <w:rPr>
          <w:rFonts w:ascii="Arial" w:hAnsi="Arial"/>
          <w:color w:val="333333"/>
          <w:sz w:val="28"/>
        </w:rPr>
        <w:t xml:space="preserve">аструктуры своего села или города. Участвуя в проекте, граждане определяют направления расходования бюджетных средств, </w:t>
      </w:r>
      <w:proofErr w:type="spellStart"/>
      <w:r>
        <w:rPr>
          <w:rFonts w:ascii="Arial" w:hAnsi="Arial"/>
          <w:color w:val="333333"/>
          <w:sz w:val="28"/>
        </w:rPr>
        <w:t>софинансируют</w:t>
      </w:r>
      <w:proofErr w:type="spellEnd"/>
      <w:r>
        <w:rPr>
          <w:rFonts w:ascii="Arial" w:hAnsi="Arial"/>
          <w:color w:val="333333"/>
          <w:sz w:val="28"/>
        </w:rPr>
        <w:t xml:space="preserve"> выбранные объекты, помогают в выполнении работ и контролируют их качество. Привлечение средств жителей и бизнеса как дополн</w:t>
      </w:r>
      <w:r>
        <w:rPr>
          <w:rFonts w:ascii="Arial" w:hAnsi="Arial"/>
          <w:color w:val="333333"/>
          <w:sz w:val="28"/>
        </w:rPr>
        <w:t>ительного источника финансирования – не самоцель. Денежное участие граждан способствует отбору наиболее значимой проблемы, более эффективной и бережной эксплуатации объекта, изменению отношения людей к своей роли в развитии территории.</w:t>
      </w:r>
    </w:p>
    <w:p w:rsidR="00682391" w:rsidRDefault="00A91F41">
      <w:pPr>
        <w:spacing w:after="0" w:line="255" w:lineRule="atLeast"/>
        <w:jc w:val="both"/>
        <w:rPr>
          <w:rFonts w:ascii="Arial" w:hAnsi="Arial"/>
          <w:color w:val="333333"/>
          <w:sz w:val="28"/>
        </w:rPr>
      </w:pPr>
      <w:r>
        <w:rPr>
          <w:rFonts w:ascii="Arial" w:hAnsi="Arial"/>
          <w:color w:val="333333"/>
          <w:sz w:val="28"/>
        </w:rPr>
        <w:t>Правительством Росто</w:t>
      </w:r>
      <w:r>
        <w:rPr>
          <w:rFonts w:ascii="Arial" w:hAnsi="Arial"/>
          <w:color w:val="333333"/>
          <w:sz w:val="28"/>
        </w:rPr>
        <w:t>вской области создан специальный сайт </w:t>
      </w:r>
      <w:hyperlink r:id="rId10" w:history="1">
        <w:r>
          <w:rPr>
            <w:rFonts w:ascii="Arial" w:hAnsi="Arial"/>
            <w:color w:val="229ECE"/>
            <w:sz w:val="28"/>
            <w:u w:val="single"/>
          </w:rPr>
          <w:t>http://vmeste161.ru/</w:t>
        </w:r>
      </w:hyperlink>
      <w:r>
        <w:rPr>
          <w:rFonts w:ascii="Arial" w:hAnsi="Arial"/>
          <w:color w:val="333333"/>
          <w:sz w:val="28"/>
        </w:rPr>
        <w:t>, на котором в максимально доступной форме размещена вся информация о конкурсе, в том числе типовые формы протокола собрания граждан о выдвижении инициативы, описа</w:t>
      </w:r>
      <w:r>
        <w:rPr>
          <w:rFonts w:ascii="Arial" w:hAnsi="Arial"/>
          <w:color w:val="333333"/>
          <w:sz w:val="28"/>
        </w:rPr>
        <w:t>ние проекта для участия в отборе, шаблоны гарантийных писем и др.</w:t>
      </w:r>
    </w:p>
    <w:p w:rsidR="00682391" w:rsidRDefault="00A91F41">
      <w:pPr>
        <w:spacing w:after="0" w:line="255" w:lineRule="atLeast"/>
        <w:jc w:val="both"/>
        <w:rPr>
          <w:rFonts w:ascii="Arial" w:hAnsi="Arial"/>
          <w:color w:val="333333"/>
          <w:sz w:val="28"/>
        </w:rPr>
      </w:pPr>
      <w:r>
        <w:rPr>
          <w:rFonts w:ascii="Arial" w:hAnsi="Arial"/>
          <w:color w:val="333333"/>
          <w:sz w:val="28"/>
        </w:rPr>
        <w:t xml:space="preserve">      В Артёмовском сельском поселении уделяется большое внимание улучшению качества жизни жителей, созданию условий, обеспечивающих возможность жителям поселения вести здоровый образ жизни,</w:t>
      </w:r>
      <w:r>
        <w:rPr>
          <w:rFonts w:ascii="Arial" w:hAnsi="Arial"/>
          <w:color w:val="333333"/>
          <w:sz w:val="28"/>
        </w:rPr>
        <w:t xml:space="preserve"> заниматься спортом и просто отдыхать. Одним из таких примеров улучшения жизни населения является обустройство сквера в п. Новокадамово, который был открыт 1 июня 2019 года. В 2020 году на территории сквера была установлена новая </w:t>
      </w:r>
      <w:proofErr w:type="spellStart"/>
      <w:r>
        <w:rPr>
          <w:rFonts w:ascii="Arial" w:hAnsi="Arial"/>
          <w:color w:val="333333"/>
          <w:sz w:val="28"/>
        </w:rPr>
        <w:t>воркаут</w:t>
      </w:r>
      <w:proofErr w:type="spellEnd"/>
      <w:r>
        <w:rPr>
          <w:rFonts w:ascii="Arial" w:hAnsi="Arial"/>
          <w:color w:val="333333"/>
          <w:sz w:val="28"/>
        </w:rPr>
        <w:t>-площадка. Однако н</w:t>
      </w:r>
      <w:r>
        <w:rPr>
          <w:rFonts w:ascii="Arial" w:hAnsi="Arial"/>
          <w:color w:val="333333"/>
          <w:sz w:val="28"/>
        </w:rPr>
        <w:t xml:space="preserve">ад благоустройством сквера можно еще поработать. В 2021 году приняли участие в реализации проекта инициативного бюджетирования по благоустройству сквера в п. Новокадамово. Расширение территории прогулочной зоны и дополнительное </w:t>
      </w:r>
      <w:r>
        <w:rPr>
          <w:rFonts w:ascii="Arial" w:hAnsi="Arial"/>
          <w:color w:val="333333"/>
          <w:sz w:val="28"/>
        </w:rPr>
        <w:lastRenderedPageBreak/>
        <w:t xml:space="preserve">обеспечение посадочных мест </w:t>
      </w:r>
      <w:r>
        <w:rPr>
          <w:rFonts w:ascii="Arial" w:hAnsi="Arial"/>
          <w:color w:val="333333"/>
          <w:sz w:val="28"/>
        </w:rPr>
        <w:t>позволило создать благоприятную зону отдыха для жителей любой возрастной категории. В результате реализации объекта благоустройства сквера в п. Новокадамово жители и гости поселка получили возможность на более высоком уровне поддерживать свою физическую фо</w:t>
      </w:r>
      <w:r>
        <w:rPr>
          <w:rFonts w:ascii="Arial" w:hAnsi="Arial"/>
          <w:color w:val="333333"/>
          <w:sz w:val="28"/>
        </w:rPr>
        <w:t xml:space="preserve">рму, вести активный, здоровый образ жизни, что позволило повысить эффективность социальной удовлетворенности населения. В 2023 году планируется завершить данный проект, необходимо полностью смонтировать ограждение и обустроить бесшовное резиновое покрытие </w:t>
      </w:r>
      <w:r>
        <w:rPr>
          <w:rFonts w:ascii="Arial" w:hAnsi="Arial"/>
          <w:color w:val="333333"/>
          <w:sz w:val="28"/>
        </w:rPr>
        <w:t xml:space="preserve">на спортивной площадке для обеспечения безопасности при занятиях спортом </w:t>
      </w:r>
    </w:p>
    <w:p w:rsidR="00682391" w:rsidRDefault="00A91F41">
      <w:pPr>
        <w:spacing w:after="0" w:line="255" w:lineRule="atLeast"/>
        <w:rPr>
          <w:rFonts w:ascii="Times New Roman" w:hAnsi="Times New Roman"/>
          <w:sz w:val="20"/>
        </w:rPr>
      </w:pPr>
      <w:r>
        <w:rPr>
          <w:rFonts w:ascii="Arial" w:hAnsi="Arial"/>
          <w:color w:val="333333"/>
          <w:sz w:val="19"/>
        </w:rPr>
        <w:t> 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5940425" cy="4455319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A91F41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lastRenderedPageBreak/>
        <w:drawing>
          <wp:inline distT="0" distB="0" distL="0" distR="0">
            <wp:extent cx="5940425" cy="4455319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A91F41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lastRenderedPageBreak/>
        <w:drawing>
          <wp:inline distT="0" distB="0" distL="0" distR="0">
            <wp:extent cx="5940425" cy="4455319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5940425" cy="4455319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/>
                    <a:srcRect/>
                    <a:stretch/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682391">
      <w:pPr>
        <w:spacing w:after="0" w:line="240" w:lineRule="auto"/>
        <w:ind w:left="5670"/>
        <w:jc w:val="center"/>
        <w:rPr>
          <w:rFonts w:ascii="Times New Roman" w:hAnsi="Times New Roman"/>
          <w:sz w:val="20"/>
        </w:rPr>
      </w:pP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РОСТОВСКАЯ ОБЛАСТЬ</w:t>
      </w: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ОКТЯБРЬСКИЙ РАЙОН</w:t>
      </w: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</w:t>
      </w: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АРТЕМОВСКОГО СЕЛЬСКОГО ПОСЕЛЕНИЯ</w:t>
      </w:r>
    </w:p>
    <w:p w:rsidR="00682391" w:rsidRDefault="00682391">
      <w:pPr>
        <w:spacing w:after="0" w:line="240" w:lineRule="auto"/>
        <w:rPr>
          <w:rFonts w:ascii="Times New Roman" w:hAnsi="Times New Roman"/>
          <w:sz w:val="28"/>
        </w:rPr>
      </w:pP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Решение </w:t>
      </w:r>
    </w:p>
    <w:p w:rsidR="00682391" w:rsidRDefault="0068239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spacing w:after="0" w:line="240" w:lineRule="auto"/>
        <w:rPr>
          <w:rFonts w:ascii="Times New Roman CYR" w:hAnsi="Times New Roman CYR"/>
          <w:b/>
          <w:sz w:val="24"/>
        </w:rPr>
      </w:pPr>
    </w:p>
    <w:p w:rsidR="00682391" w:rsidRDefault="00A91F41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«16» августа</w:t>
      </w:r>
      <w:r>
        <w:rPr>
          <w:rFonts w:ascii="Times New Roman" w:hAnsi="Times New Roman"/>
          <w:b/>
          <w:sz w:val="28"/>
        </w:rPr>
        <w:t xml:space="preserve"> 2021 года                                                                                 № 194</w:t>
      </w:r>
    </w:p>
    <w:p w:rsidR="00682391" w:rsidRDefault="00682391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82391" w:rsidRDefault="00A91F41">
      <w:pPr>
        <w:tabs>
          <w:tab w:val="left" w:pos="0"/>
        </w:tabs>
        <w:spacing w:after="0" w:line="240" w:lineRule="auto"/>
        <w:ind w:right="3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целесообразности изменения </w:t>
      </w:r>
    </w:p>
    <w:p w:rsidR="00682391" w:rsidRDefault="00A91F41">
      <w:pPr>
        <w:tabs>
          <w:tab w:val="left" w:pos="0"/>
        </w:tabs>
        <w:spacing w:after="0" w:line="240" w:lineRule="auto"/>
        <w:ind w:right="3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границ </w:t>
      </w:r>
      <w:proofErr w:type="gramStart"/>
      <w:r>
        <w:rPr>
          <w:rFonts w:ascii="Times New Roman" w:hAnsi="Times New Roman"/>
          <w:b/>
          <w:sz w:val="28"/>
        </w:rPr>
        <w:t>муниципального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</w:p>
    <w:p w:rsidR="00682391" w:rsidRDefault="00A91F41">
      <w:pPr>
        <w:tabs>
          <w:tab w:val="left" w:pos="0"/>
        </w:tabs>
        <w:spacing w:after="0" w:line="240" w:lineRule="auto"/>
        <w:ind w:right="3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образования «Артемовское сельское поселение»</w:t>
      </w:r>
    </w:p>
    <w:p w:rsidR="00682391" w:rsidRDefault="00A91F41">
      <w:pPr>
        <w:tabs>
          <w:tab w:val="left" w:pos="0"/>
          <w:tab w:val="left" w:pos="1888"/>
        </w:tabs>
        <w:spacing w:after="0" w:line="240" w:lineRule="auto"/>
        <w:ind w:right="3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</w:p>
    <w:p w:rsidR="00682391" w:rsidRDefault="00682391">
      <w:pPr>
        <w:jc w:val="both"/>
        <w:rPr>
          <w:rFonts w:ascii="Times New Roman" w:hAnsi="Times New Roman"/>
          <w:b/>
          <w:sz w:val="28"/>
        </w:rPr>
      </w:pPr>
    </w:p>
    <w:p w:rsidR="00682391" w:rsidRDefault="00A91F4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На основании части 4 статьи 12 Федерального закона от </w:t>
      </w:r>
      <w:r>
        <w:rPr>
          <w:rFonts w:ascii="Calibri" w:hAnsi="Calibri"/>
        </w:rPr>
        <w:br/>
      </w:r>
      <w:r>
        <w:rPr>
          <w:rFonts w:ascii="Times New Roman" w:hAnsi="Times New Roman"/>
          <w:sz w:val="28"/>
        </w:rPr>
        <w:t xml:space="preserve">6 </w:t>
      </w:r>
      <w:r>
        <w:rPr>
          <w:rFonts w:ascii="Times New Roman" w:hAnsi="Times New Roman"/>
          <w:sz w:val="28"/>
        </w:rPr>
        <w:t xml:space="preserve">октября 2003 года № 131-ФЗ «Об общих принципах организации местного самоуправления в Российской Федерации», статьи 10 Областного закона </w:t>
      </w:r>
      <w:r>
        <w:rPr>
          <w:rFonts w:ascii="Times New Roman" w:hAnsi="Times New Roman"/>
          <w:sz w:val="28"/>
        </w:rPr>
        <w:br/>
        <w:t>от 28 декабря 2005 года № 436-ЗС «О местном самоуправлении в Ростовской области», Устава муниципального образования «Ар</w:t>
      </w:r>
      <w:r>
        <w:rPr>
          <w:rFonts w:ascii="Times New Roman" w:hAnsi="Times New Roman"/>
          <w:sz w:val="28"/>
        </w:rPr>
        <w:t>темовское сельское поселение»,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28"/>
        </w:rPr>
        <w:t>в целях описания и утверждения границ муниципального образования «Артемовское сельское поселение» в соответствии с требованиями</w:t>
      </w:r>
      <w:proofErr w:type="gramEnd"/>
      <w:r>
        <w:rPr>
          <w:rFonts w:ascii="Times New Roman" w:hAnsi="Times New Roman"/>
          <w:sz w:val="28"/>
        </w:rPr>
        <w:t xml:space="preserve"> градостроительного и земельного законодательства, а также с учетом мнения населения</w:t>
      </w:r>
    </w:p>
    <w:p w:rsidR="00682391" w:rsidRDefault="00682391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</w:p>
    <w:p w:rsidR="00682391" w:rsidRDefault="00A91F4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Собрание </w:t>
      </w:r>
      <w:r>
        <w:rPr>
          <w:rFonts w:ascii="Times New Roman" w:hAnsi="Times New Roman"/>
          <w:b/>
          <w:sz w:val="28"/>
        </w:rPr>
        <w:t>депутатов Артемовского сельского поселения решило:</w:t>
      </w:r>
    </w:p>
    <w:p w:rsidR="00682391" w:rsidRDefault="0068239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82391" w:rsidRDefault="00A91F4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Признать целесообразным изменение границ муниципального образования «Артемовское сельское поселение» согласно приложению к настоящему решению путем передачи из состава территории Артемовского сельского</w:t>
      </w:r>
      <w:r>
        <w:rPr>
          <w:rFonts w:ascii="Times New Roman" w:hAnsi="Times New Roman"/>
          <w:sz w:val="28"/>
        </w:rPr>
        <w:t xml:space="preserve"> поселения земельного участка площадью 5,31 га и включения его в состав территории </w:t>
      </w:r>
      <w:proofErr w:type="spellStart"/>
      <w:r>
        <w:rPr>
          <w:rFonts w:ascii="Times New Roman" w:hAnsi="Times New Roman"/>
          <w:sz w:val="28"/>
        </w:rPr>
        <w:t>Верхнекундрюченского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Усть-Донецкого района.</w:t>
      </w:r>
    </w:p>
    <w:p w:rsidR="00682391" w:rsidRDefault="00A91F4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вступает в силу со дня его официального опубликования.</w:t>
      </w:r>
    </w:p>
    <w:p w:rsidR="00682391" w:rsidRDefault="00A91F4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</w:t>
      </w:r>
      <w:r>
        <w:rPr>
          <w:rFonts w:ascii="Times New Roman" w:hAnsi="Times New Roman"/>
          <w:sz w:val="28"/>
        </w:rPr>
        <w:t>щего решения оставляю за собой.</w:t>
      </w:r>
    </w:p>
    <w:p w:rsidR="00682391" w:rsidRDefault="0068239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682391" w:rsidRDefault="0068239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682391" w:rsidRDefault="00A91F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 -</w:t>
      </w:r>
    </w:p>
    <w:p w:rsidR="00682391" w:rsidRDefault="00A91F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Артемовского сельского поселения                                    В.В. </w:t>
      </w:r>
      <w:proofErr w:type="spellStart"/>
      <w:r>
        <w:rPr>
          <w:rFonts w:ascii="Times New Roman" w:hAnsi="Times New Roman"/>
          <w:sz w:val="28"/>
        </w:rPr>
        <w:t>Ситникова</w:t>
      </w:r>
      <w:proofErr w:type="spellEnd"/>
    </w:p>
    <w:p w:rsidR="00682391" w:rsidRDefault="00682391">
      <w:pPr>
        <w:sectPr w:rsidR="00682391">
          <w:headerReference w:type="default" r:id="rId15"/>
          <w:headerReference w:type="first" r:id="rId16"/>
          <w:pgSz w:w="11906" w:h="16838"/>
          <w:pgMar w:top="1134" w:right="850" w:bottom="1134" w:left="1701" w:header="284" w:footer="708" w:gutter="0"/>
          <w:cols w:space="720"/>
          <w:titlePg/>
        </w:sectPr>
      </w:pPr>
    </w:p>
    <w:p w:rsidR="00682391" w:rsidRDefault="00A91F41">
      <w:pPr>
        <w:pStyle w:val="af8"/>
        <w:ind w:left="439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:rsidR="00682391" w:rsidRDefault="00A91F41">
      <w:pPr>
        <w:pStyle w:val="af8"/>
        <w:ind w:left="439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Собрания депутатов Артемовского сельского поселения от «16» августа 2021 года № 194 «О целесообразности изменения границ муниципального образования «Артемовское сельское поселение»</w:t>
      </w:r>
    </w:p>
    <w:p w:rsidR="00682391" w:rsidRDefault="00682391">
      <w:pPr>
        <w:pStyle w:val="af8"/>
        <w:ind w:left="4395"/>
        <w:jc w:val="center"/>
        <w:rPr>
          <w:rFonts w:ascii="Times New Roman" w:hAnsi="Times New Roman"/>
        </w:rPr>
      </w:pPr>
    </w:p>
    <w:p w:rsidR="00682391" w:rsidRDefault="00682391">
      <w:pPr>
        <w:pStyle w:val="af8"/>
        <w:ind w:left="4395"/>
        <w:jc w:val="center"/>
        <w:rPr>
          <w:rFonts w:ascii="Times New Roman" w:hAnsi="Times New Roman"/>
        </w:rPr>
      </w:pPr>
    </w:p>
    <w:p w:rsidR="00682391" w:rsidRDefault="00682391">
      <w:pPr>
        <w:pStyle w:val="af8"/>
        <w:ind w:left="4395"/>
        <w:jc w:val="center"/>
        <w:rPr>
          <w:rFonts w:ascii="Times New Roman" w:hAnsi="Times New Roman"/>
        </w:rPr>
      </w:pP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b/>
          <w:sz w:val="24"/>
          <w:u w:val="single"/>
        </w:rPr>
      </w:pPr>
      <w:r>
        <w:rPr>
          <w:rFonts w:ascii="Times New Roman CYR" w:hAnsi="Times New Roman CYR"/>
          <w:b/>
          <w:sz w:val="24"/>
          <w:u w:val="single"/>
        </w:rPr>
        <w:br/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РОССИЙСКАЯ ФЕДЕРАЦИЯ             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РОСТОВСКАЯ </w:t>
      </w:r>
      <w:r>
        <w:rPr>
          <w:rFonts w:ascii="Times New Roman CYR" w:hAnsi="Times New Roman CYR"/>
          <w:sz w:val="24"/>
        </w:rPr>
        <w:t>ОБЛАСТЬ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ОКТЯБРЬСКИЙ РАЙОН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МУНИЦИПАЛЬНОЕ ОБРАЗОВАНИЕ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«АРТЕМОВСКОЕ СЕЛЬСКОЕ ПОСЕЛЕНИЕ»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СОБРАНИЕ ДЕПУТАТОВ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АРТЕМОВСКОГО СЕЛЬСКОГО  ПОСЕЛЕНИЯ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РЕШЕНИЕ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  30.06.2022 г.                                                № 33                                  п. Но</w:t>
      </w:r>
      <w:r>
        <w:rPr>
          <w:rFonts w:ascii="Times New Roman CYR" w:hAnsi="Times New Roman CYR"/>
          <w:sz w:val="24"/>
        </w:rPr>
        <w:t>вокадамово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О внесении изменений в решение №59 </w:t>
      </w: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от 31.10.2017г. «Об утверждении </w:t>
      </w: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Положения о бюджетном процессе</w:t>
      </w: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sz w:val="24"/>
        </w:rPr>
        <w:t>в Артемовском сельском поселении</w:t>
      </w:r>
      <w:r>
        <w:rPr>
          <w:rFonts w:ascii="Times New Roman CYR" w:hAnsi="Times New Roman CYR"/>
          <w:b/>
          <w:sz w:val="24"/>
        </w:rPr>
        <w:t xml:space="preserve">» 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ab/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  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    В целях приведения правового акта муниципального образования в</w:t>
      </w:r>
      <w:r>
        <w:rPr>
          <w:rFonts w:ascii="Times New Roman CYR" w:hAnsi="Times New Roman CYR"/>
          <w:sz w:val="24"/>
        </w:rPr>
        <w:t xml:space="preserve"> соответствии с действующим законодательством, руководствуясь Областным законом Ростовской области от 29.06.2022 N 706-ЗС "О внесении изменений в статьи 47 и 56.1 Областного закона "О бюджетном процессе в Ростовской области"</w:t>
      </w:r>
    </w:p>
    <w:p w:rsidR="00682391" w:rsidRDefault="0068239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РЕШИЛО:</w:t>
      </w: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sz w:val="24"/>
        </w:rPr>
        <w:t xml:space="preserve">          </w:t>
      </w:r>
      <w:r>
        <w:rPr>
          <w:rFonts w:ascii="Times New Roman CYR" w:hAnsi="Times New Roman CYR"/>
          <w:b/>
          <w:sz w:val="24"/>
        </w:rPr>
        <w:t>Статья 1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</w:t>
      </w:r>
      <w:r>
        <w:rPr>
          <w:rFonts w:ascii="Times New Roman CYR" w:hAnsi="Times New Roman CYR"/>
          <w:sz w:val="24"/>
        </w:rPr>
        <w:t xml:space="preserve">        Внести в решение Собрания депутатов Артемовского сельского поселения №59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от 31.10.2017г. «Об утверждении Положения о бюджетном процессе в Артемовском сельском поселении</w:t>
      </w:r>
      <w:r>
        <w:rPr>
          <w:rFonts w:ascii="Times New Roman CYR" w:hAnsi="Times New Roman CYR"/>
          <w:b/>
          <w:sz w:val="24"/>
        </w:rPr>
        <w:t xml:space="preserve">» </w:t>
      </w:r>
      <w:r>
        <w:rPr>
          <w:rFonts w:ascii="Times New Roman CYR" w:hAnsi="Times New Roman CYR"/>
          <w:sz w:val="24"/>
        </w:rPr>
        <w:t xml:space="preserve">следующие изменения  </w:t>
      </w:r>
    </w:p>
    <w:p w:rsidR="00682391" w:rsidRDefault="0068239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  <w:u w:val="single"/>
        </w:rPr>
      </w:pPr>
      <w:r>
        <w:rPr>
          <w:rFonts w:ascii="Times New Roman CYR" w:hAnsi="Times New Roman CYR"/>
          <w:sz w:val="24"/>
        </w:rPr>
        <w:t xml:space="preserve">1) </w:t>
      </w:r>
      <w:hyperlink r:id="rId17" w:history="1">
        <w:r>
          <w:rPr>
            <w:rStyle w:val="af1"/>
            <w:rFonts w:ascii="Times New Roman CYR" w:hAnsi="Times New Roman CYR"/>
            <w:sz w:val="24"/>
          </w:rPr>
          <w:t>часть 4 статьи 37</w:t>
        </w:r>
      </w:hyperlink>
      <w:r>
        <w:rPr>
          <w:rFonts w:ascii="Times New Roman CYR" w:hAnsi="Times New Roman CYR"/>
          <w:sz w:val="24"/>
        </w:rPr>
        <w:t xml:space="preserve"> дополнить абзацем следующего содержания: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   " Дополнительные основания </w:t>
      </w:r>
      <w:proofErr w:type="gramStart"/>
      <w:r>
        <w:rPr>
          <w:rFonts w:ascii="Times New Roman CYR" w:hAnsi="Times New Roman CYR"/>
          <w:sz w:val="24"/>
        </w:rPr>
        <w:t>для внесения изменений в сводную бюджетную роспись без внесения изменений в решение о бюджете</w:t>
      </w:r>
      <w:proofErr w:type="gramEnd"/>
      <w:r>
        <w:rPr>
          <w:rFonts w:ascii="Times New Roman CYR" w:hAnsi="Times New Roman CYR"/>
          <w:sz w:val="24"/>
        </w:rPr>
        <w:t xml:space="preserve"> Артемов</w:t>
      </w:r>
      <w:r>
        <w:rPr>
          <w:rFonts w:ascii="Times New Roman CYR" w:hAnsi="Times New Roman CYR"/>
          <w:sz w:val="24"/>
        </w:rPr>
        <w:t xml:space="preserve">ского сельского поселения о  бюджете на текущий финансовый год и плановый период могут быть установлены областными законами, определяющими особенности исполнения бюджетов бюджетной системы Российской Федерации.";  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2) в </w:t>
      </w:r>
      <w:hyperlink r:id="rId18" w:history="1">
        <w:r>
          <w:rPr>
            <w:rStyle w:val="af1"/>
            <w:rFonts w:ascii="Times New Roman CYR" w:hAnsi="Times New Roman CYR"/>
            <w:sz w:val="24"/>
          </w:rPr>
          <w:t>статье 46</w:t>
        </w:r>
      </w:hyperlink>
      <w:r>
        <w:rPr>
          <w:rFonts w:ascii="Times New Roman CYR" w:hAnsi="Times New Roman CYR"/>
          <w:sz w:val="24"/>
        </w:rPr>
        <w:t xml:space="preserve">: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а) </w:t>
      </w:r>
      <w:hyperlink r:id="rId19" w:history="1">
        <w:r>
          <w:rPr>
            <w:rStyle w:val="af1"/>
            <w:rFonts w:ascii="Times New Roman CYR" w:hAnsi="Times New Roman CYR"/>
            <w:sz w:val="24"/>
          </w:rPr>
          <w:t>дополнить</w:t>
        </w:r>
      </w:hyperlink>
      <w:r>
        <w:rPr>
          <w:rFonts w:ascii="Times New Roman CYR" w:hAnsi="Times New Roman CYR"/>
          <w:sz w:val="24"/>
        </w:rPr>
        <w:t xml:space="preserve"> частью 3 следующего содержания: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"</w:t>
      </w:r>
      <w:r>
        <w:rPr>
          <w:rFonts w:ascii="Times New Roman CYR" w:hAnsi="Times New Roman CYR"/>
          <w:sz w:val="24"/>
        </w:rPr>
        <w:t>3. Приостановить до 1 января 2023 года действие части 4 статьи 21 (в части программы муниципальных гарантий Артемовского сельского поселения на очередной финансовый год и плановый период) настоящего решения</w:t>
      </w:r>
      <w:proofErr w:type="gramStart"/>
      <w:r>
        <w:rPr>
          <w:rFonts w:ascii="Times New Roman CYR" w:hAnsi="Times New Roman CYR"/>
          <w:sz w:val="24"/>
        </w:rPr>
        <w:t xml:space="preserve">."; </w:t>
      </w:r>
    </w:p>
    <w:p w:rsidR="00682391" w:rsidRDefault="00A91F41">
      <w:pPr>
        <w:widowControl w:val="0"/>
        <w:spacing w:after="0" w:line="240" w:lineRule="auto"/>
        <w:jc w:val="both"/>
        <w:rPr>
          <w:rFonts w:ascii="Times New Roman CYR" w:hAnsi="Times New Roman CYR"/>
          <w:sz w:val="24"/>
        </w:rPr>
      </w:pPr>
      <w:proofErr w:type="gramEnd"/>
      <w:r>
        <w:rPr>
          <w:rFonts w:ascii="Times New Roman CYR" w:hAnsi="Times New Roman CYR"/>
          <w:sz w:val="24"/>
        </w:rPr>
        <w:t xml:space="preserve">б) </w:t>
      </w:r>
      <w:hyperlink r:id="rId20" w:history="1">
        <w:r>
          <w:rPr>
            <w:rStyle w:val="af1"/>
            <w:rFonts w:ascii="Times New Roman CYR" w:hAnsi="Times New Roman CYR"/>
            <w:sz w:val="24"/>
          </w:rPr>
          <w:t>дополнить</w:t>
        </w:r>
      </w:hyperlink>
      <w:r>
        <w:rPr>
          <w:rFonts w:ascii="Times New Roman CYR" w:hAnsi="Times New Roman CYR"/>
          <w:sz w:val="24"/>
        </w:rPr>
        <w:t xml:space="preserve"> частью 4 следующего содержания: 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lastRenderedPageBreak/>
        <w:t>"4. Приостановить до 1 января 2023 года действие части 2 статьи 7 (в части требования к размеру резервного фонда Артемовского сельского поселения) настоящего решения</w:t>
      </w:r>
      <w:proofErr w:type="gramStart"/>
      <w:r>
        <w:rPr>
          <w:rFonts w:ascii="Times New Roman CYR" w:hAnsi="Times New Roman CYR"/>
          <w:sz w:val="24"/>
        </w:rPr>
        <w:t xml:space="preserve">.". </w:t>
      </w:r>
      <w:proofErr w:type="gramEnd"/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b/>
          <w:sz w:val="24"/>
        </w:rPr>
        <w:t xml:space="preserve">      Статья 2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Настоящее решение вступает в силу со дня его официального опубликова</w:t>
      </w:r>
      <w:r>
        <w:rPr>
          <w:rFonts w:ascii="Times New Roman CYR" w:hAnsi="Times New Roman CYR"/>
          <w:sz w:val="24"/>
        </w:rPr>
        <w:t>ния.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      Председатель Собрания депутатов-</w:t>
      </w:r>
    </w:p>
    <w:p w:rsidR="00682391" w:rsidRDefault="00A91F41">
      <w:pPr>
        <w:widowControl w:val="0"/>
        <w:spacing w:after="0" w:line="240" w:lineRule="auto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 xml:space="preserve">глава Артемовского сельского поселения                                         </w:t>
      </w:r>
      <w:proofErr w:type="spellStart"/>
      <w:r>
        <w:rPr>
          <w:rFonts w:ascii="Times New Roman CYR" w:hAnsi="Times New Roman CYR"/>
          <w:sz w:val="24"/>
        </w:rPr>
        <w:t>В.В.Ситникова</w:t>
      </w:r>
      <w:proofErr w:type="spellEnd"/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 CYR" w:hAnsi="Times New Roman CYR"/>
          <w:sz w:val="24"/>
        </w:rPr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682391">
      <w:pPr>
        <w:widowControl w:val="0"/>
        <w:spacing w:after="0" w:line="240" w:lineRule="auto"/>
        <w:jc w:val="center"/>
      </w:pPr>
    </w:p>
    <w:p w:rsidR="00682391" w:rsidRDefault="00A91F4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tab/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Специалисты</w:t>
      </w:r>
    </w:p>
    <w:p w:rsidR="00682391" w:rsidRDefault="00A91F4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Администрации Артемовского сельского поселения</w:t>
      </w: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Администрации Артемовского сельского поселения</w:t>
      </w:r>
    </w:p>
    <w:p w:rsidR="00682391" w:rsidRDefault="00A91F41">
      <w:pPr>
        <w:widowControl w:val="0"/>
        <w:spacing w:after="0" w:line="240" w:lineRule="auto"/>
        <w:ind w:left="3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b/>
          <w:sz w:val="28"/>
        </w:rPr>
        <w:t>Кузнецов Олег Петрович</w:t>
      </w: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:rsidR="00682391" w:rsidRDefault="00A91F41">
      <w:pPr>
        <w:widowControl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Решетников Александр Владимирович</w:t>
      </w: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службы экономики и фина</w:t>
      </w:r>
      <w:r>
        <w:rPr>
          <w:rFonts w:ascii="Times New Roman" w:hAnsi="Times New Roman"/>
          <w:sz w:val="28"/>
        </w:rPr>
        <w:t xml:space="preserve">нсов </w:t>
      </w:r>
    </w:p>
    <w:p w:rsidR="00682391" w:rsidRDefault="00A91F41">
      <w:pPr>
        <w:widowControl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Круглова Елена Михайловна</w:t>
      </w: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бухгалтер </w:t>
      </w:r>
    </w:p>
    <w:p w:rsidR="00682391" w:rsidRDefault="00A91F41">
      <w:pPr>
        <w:widowControl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Викторов Дмитрий Александрович</w:t>
      </w: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инспектор - экономист </w:t>
      </w:r>
    </w:p>
    <w:p w:rsidR="00682391" w:rsidRDefault="00A91F41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b/>
          <w:sz w:val="28"/>
        </w:rPr>
        <w:t>Жиляева Лидия Сергеевна</w:t>
      </w: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земельным и имущественным отношениям</w:t>
      </w:r>
    </w:p>
    <w:p w:rsidR="00682391" w:rsidRDefault="00A91F41">
      <w:pPr>
        <w:widowControl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Силенко Юлиана Сергеевна</w:t>
      </w:r>
    </w:p>
    <w:p w:rsidR="00682391" w:rsidRDefault="00A91F41">
      <w:pPr>
        <w:pStyle w:val="af6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по </w:t>
      </w:r>
      <w:r>
        <w:rPr>
          <w:rFonts w:ascii="Times New Roman" w:hAnsi="Times New Roman"/>
          <w:sz w:val="28"/>
        </w:rPr>
        <w:t>делопроизводству, архивной работе</w:t>
      </w:r>
    </w:p>
    <w:p w:rsidR="00682391" w:rsidRDefault="00A91F41">
      <w:pPr>
        <w:pStyle w:val="af6"/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Баталина Ирина Николаевна</w:t>
      </w:r>
    </w:p>
    <w:p w:rsidR="00682391" w:rsidRDefault="00A91F4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Инспектор ВУС </w:t>
      </w:r>
    </w:p>
    <w:p w:rsidR="00682391" w:rsidRDefault="00A91F41">
      <w:pPr>
        <w:widowControl w:val="0"/>
        <w:spacing w:after="0" w:line="0" w:lineRule="atLeast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proofErr w:type="gramStart"/>
      <w:r>
        <w:rPr>
          <w:rFonts w:ascii="Times New Roman" w:hAnsi="Times New Roman"/>
          <w:b/>
          <w:sz w:val="28"/>
        </w:rPr>
        <w:t>Картавых</w:t>
      </w:r>
      <w:proofErr w:type="gramEnd"/>
      <w:r>
        <w:rPr>
          <w:rFonts w:ascii="Times New Roman" w:hAnsi="Times New Roman"/>
          <w:b/>
          <w:sz w:val="28"/>
        </w:rPr>
        <w:t xml:space="preserve"> Маргарита Николаевна</w:t>
      </w:r>
    </w:p>
    <w:p w:rsidR="00682391" w:rsidRDefault="00682391">
      <w:pPr>
        <w:widowControl w:val="0"/>
        <w:ind w:left="720"/>
        <w:outlineLvl w:val="1"/>
      </w:pPr>
    </w:p>
    <w:p w:rsidR="00682391" w:rsidRDefault="00682391">
      <w:pPr>
        <w:widowControl w:val="0"/>
        <w:outlineLvl w:val="1"/>
      </w:pPr>
    </w:p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widowControl w:val="0"/>
        <w:outlineLvl w:val="1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3"/>
        <w:gridCol w:w="2882"/>
        <w:gridCol w:w="1877"/>
        <w:gridCol w:w="2361"/>
      </w:tblGrid>
      <w:tr w:rsidR="00682391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Телефон горячей линии</w:t>
            </w:r>
          </w:p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36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36"/>
              </w:rPr>
            </w:pPr>
            <w:hyperlink r:id="rId21" w:history="1">
              <w:r>
                <w:rPr>
                  <w:rFonts w:ascii="Times New Roman" w:hAnsi="Times New Roman"/>
                  <w:color w:val="0000FF"/>
                  <w:sz w:val="36"/>
                  <w:u w:val="single"/>
                </w:rPr>
                <w:t>www.artemovskoe.ru</w:t>
              </w:r>
            </w:hyperlink>
          </w:p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36"/>
              </w:rPr>
              <w:t>novokadamovo@mail.ru</w:t>
            </w:r>
          </w:p>
        </w:tc>
      </w:tr>
      <w:tr w:rsidR="00682391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Главный редактор –</w:t>
            </w:r>
            <w:r>
              <w:rPr>
                <w:rFonts w:ascii="Times New Roman" w:hAnsi="Times New Roman"/>
                <w:sz w:val="16"/>
              </w:rPr>
              <w:t xml:space="preserve">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682391" w:rsidRDefault="0068239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</w:p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Адрес: 346521, Ростовская область, Октя</w:t>
            </w:r>
            <w:r>
              <w:rPr>
                <w:rFonts w:ascii="Times New Roman" w:hAnsi="Times New Roman"/>
                <w:sz w:val="16"/>
              </w:rPr>
              <w:t>брьский район,</w:t>
            </w:r>
          </w:p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Тираж – 50 экземпляров</w:t>
            </w:r>
          </w:p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Время подписания в печать</w:t>
            </w:r>
          </w:p>
          <w:p w:rsidR="00682391" w:rsidRDefault="00A91F4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30 июня 2022 года-13:00 часов</w:t>
            </w:r>
          </w:p>
        </w:tc>
      </w:tr>
    </w:tbl>
    <w:p w:rsidR="00682391" w:rsidRDefault="006823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82391" w:rsidRDefault="00682391">
      <w:pPr>
        <w:tabs>
          <w:tab w:val="left" w:pos="1677"/>
        </w:tabs>
      </w:pPr>
    </w:p>
    <w:sectPr w:rsidR="00682391">
      <w:footerReference w:type="default" r:id="rId22"/>
      <w:footerReference w:type="first" r:id="rId23"/>
      <w:pgSz w:w="11906" w:h="16838"/>
      <w:pgMar w:top="851" w:right="849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F41" w:rsidRDefault="00A91F41">
      <w:pPr>
        <w:spacing w:after="0" w:line="240" w:lineRule="auto"/>
      </w:pPr>
      <w:r>
        <w:separator/>
      </w:r>
    </w:p>
  </w:endnote>
  <w:endnote w:type="continuationSeparator" w:id="0">
    <w:p w:rsidR="00A91F41" w:rsidRDefault="00A91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391" w:rsidRDefault="00A91F41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EA06FC">
      <w:fldChar w:fldCharType="separate"/>
    </w:r>
    <w:r w:rsidR="00EA06FC">
      <w:rPr>
        <w:noProof/>
      </w:rPr>
      <w:t>10</w:t>
    </w:r>
    <w:r>
      <w:fldChar w:fldCharType="end"/>
    </w:r>
  </w:p>
  <w:p w:rsidR="00682391" w:rsidRDefault="00682391">
    <w:pPr>
      <w:pStyle w:val="afe"/>
      <w:jc w:val="center"/>
    </w:pPr>
  </w:p>
  <w:p w:rsidR="00682391" w:rsidRDefault="00682391">
    <w:pPr>
      <w:pStyle w:val="afe"/>
      <w:jc w:val="center"/>
    </w:pPr>
  </w:p>
  <w:p w:rsidR="00682391" w:rsidRDefault="006823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391" w:rsidRDefault="00682391">
    <w:pPr>
      <w:pStyle w:val="afe"/>
      <w:jc w:val="center"/>
    </w:pPr>
  </w:p>
  <w:p w:rsidR="00682391" w:rsidRDefault="00682391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F41" w:rsidRDefault="00A91F41">
      <w:pPr>
        <w:spacing w:after="0" w:line="240" w:lineRule="auto"/>
      </w:pPr>
      <w:r>
        <w:separator/>
      </w:r>
    </w:p>
  </w:footnote>
  <w:footnote w:type="continuationSeparator" w:id="0">
    <w:p w:rsidR="00A91F41" w:rsidRDefault="00A91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391" w:rsidRDefault="00A91F41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EA06FC">
      <w:fldChar w:fldCharType="separate"/>
    </w:r>
    <w:r w:rsidR="00EA06FC">
      <w:rPr>
        <w:noProof/>
      </w:rPr>
      <w:t>10</w:t>
    </w:r>
    <w:r>
      <w:fldChar w:fldCharType="end"/>
    </w:r>
  </w:p>
  <w:p w:rsidR="00682391" w:rsidRDefault="00682391">
    <w:pPr>
      <w:pStyle w:val="a9"/>
      <w:jc w:val="center"/>
    </w:pPr>
  </w:p>
  <w:p w:rsidR="00682391" w:rsidRDefault="0068239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391" w:rsidRDefault="00682391">
    <w:pPr>
      <w:pStyle w:val="a9"/>
      <w:jc w:val="center"/>
    </w:pPr>
  </w:p>
  <w:p w:rsidR="00682391" w:rsidRDefault="0068239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F4B81"/>
    <w:multiLevelType w:val="multilevel"/>
    <w:tmpl w:val="D1E49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535A5"/>
    <w:multiLevelType w:val="multilevel"/>
    <w:tmpl w:val="7BBA28E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82391"/>
    <w:rsid w:val="00682391"/>
    <w:rsid w:val="00A91F41"/>
    <w:rsid w:val="00EA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360" w:lineRule="auto"/>
      <w:jc w:val="center"/>
      <w:outlineLvl w:val="0"/>
    </w:pPr>
    <w:rPr>
      <w:rFonts w:ascii="Tahoma" w:hAnsi="Tahoma"/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6">
    <w:name w:val="Знак Знак6"/>
    <w:basedOn w:val="a"/>
    <w:link w:val="6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0">
    <w:name w:val="Знак Знак6"/>
    <w:basedOn w:val="1"/>
    <w:link w:val="6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20">
    <w:name w:val="Основной текст 22"/>
    <w:basedOn w:val="a"/>
    <w:link w:val="22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21">
    <w:name w:val="Основной текст 22"/>
    <w:basedOn w:val="1"/>
    <w:link w:val="220"/>
    <w:rPr>
      <w:rFonts w:ascii="Times New Roman" w:hAnsi="Times New Roman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20" w:line="0" w:lineRule="atLeast"/>
      <w:jc w:val="both"/>
    </w:pPr>
    <w:rPr>
      <w:spacing w:val="1"/>
      <w:sz w:val="27"/>
    </w:rPr>
  </w:style>
  <w:style w:type="character" w:customStyle="1" w:styleId="13">
    <w:name w:val="Основной текст1"/>
    <w:basedOn w:val="1"/>
    <w:link w:val="12"/>
    <w:rPr>
      <w:spacing w:val="1"/>
      <w:sz w:val="27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14">
    <w:name w:val="Основной шрифт абзаца1"/>
    <w:link w:val="WW-3"/>
  </w:style>
  <w:style w:type="paragraph" w:customStyle="1" w:styleId="WW-3">
    <w:name w:val="WW-Основной текст 3"/>
    <w:basedOn w:val="a"/>
    <w:link w:val="WW-30"/>
    <w:pPr>
      <w:spacing w:after="0" w:line="240" w:lineRule="auto"/>
    </w:pPr>
    <w:rPr>
      <w:rFonts w:ascii="Times New Roman" w:hAnsi="Times New Roman"/>
      <w:sz w:val="32"/>
      <w:u w:val="single"/>
    </w:rPr>
  </w:style>
  <w:style w:type="character" w:customStyle="1" w:styleId="WW-30">
    <w:name w:val="WW-Основной текст 3"/>
    <w:basedOn w:val="1"/>
    <w:link w:val="WW-3"/>
    <w:rPr>
      <w:rFonts w:ascii="Times New Roman" w:hAnsi="Times New Roman"/>
      <w:sz w:val="32"/>
      <w:u w:val="single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ico-paragraph">
    <w:name w:val="ico-paragraph"/>
    <w:basedOn w:val="a"/>
    <w:link w:val="ico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ico-paragraph0">
    <w:name w:val="ico-paragraph"/>
    <w:basedOn w:val="1"/>
    <w:link w:val="ico-paragraph"/>
    <w:rPr>
      <w:rFonts w:ascii="Times New Roman" w:hAnsi="Times New Roman"/>
      <w:sz w:val="24"/>
    </w:rPr>
  </w:style>
  <w:style w:type="paragraph" w:customStyle="1" w:styleId="65">
    <w:name w:val="Знак Знак65"/>
    <w:basedOn w:val="a"/>
    <w:link w:val="65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50">
    <w:name w:val="Знак Знак65"/>
    <w:basedOn w:val="1"/>
    <w:link w:val="65"/>
    <w:rPr>
      <w:rFonts w:ascii="Tahoma" w:hAnsi="Tahoma"/>
      <w:sz w:val="20"/>
    </w:rPr>
  </w:style>
  <w:style w:type="paragraph" w:customStyle="1" w:styleId="BodyText21">
    <w:name w:val="Body Text 21"/>
    <w:basedOn w:val="a"/>
    <w:link w:val="BodyText21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5">
    <w:name w:val="Строгий1"/>
    <w:link w:val="a5"/>
    <w:rPr>
      <w:b/>
    </w:rPr>
  </w:style>
  <w:style w:type="character" w:styleId="a5">
    <w:name w:val="Strong"/>
    <w:link w:val="15"/>
    <w:rPr>
      <w:b/>
    </w:rPr>
  </w:style>
  <w:style w:type="paragraph" w:customStyle="1" w:styleId="16">
    <w:name w:val="Номер страницы1"/>
    <w:basedOn w:val="14"/>
    <w:link w:val="a6"/>
  </w:style>
  <w:style w:type="character" w:styleId="a6">
    <w:name w:val="page number"/>
    <w:basedOn w:val="a0"/>
    <w:link w:val="16"/>
  </w:style>
  <w:style w:type="paragraph" w:customStyle="1" w:styleId="13pt">
    <w:name w:val="Основной текст + 13 pt"/>
    <w:link w:val="13pt0"/>
    <w:rPr>
      <w:rFonts w:ascii="Times New Roman" w:hAnsi="Times New Roman"/>
      <w:spacing w:val="1"/>
      <w:sz w:val="26"/>
    </w:rPr>
  </w:style>
  <w:style w:type="character" w:customStyle="1" w:styleId="13pt0">
    <w:name w:val="Основной текст + 13 pt"/>
    <w:link w:val="13pt"/>
    <w:rPr>
      <w:rFonts w:ascii="Times New Roman" w:hAnsi="Times New Roman"/>
      <w:b w:val="0"/>
      <w:i w:val="0"/>
      <w:smallCaps w:val="0"/>
      <w:strike w:val="0"/>
      <w:color w:val="000000"/>
      <w:spacing w:val="1"/>
      <w:sz w:val="26"/>
      <w:u w:val="none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customStyle="1" w:styleId="620">
    <w:name w:val="Знак Знак62"/>
    <w:basedOn w:val="a"/>
    <w:link w:val="621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21">
    <w:name w:val="Знак Знак62"/>
    <w:basedOn w:val="1"/>
    <w:link w:val="620"/>
    <w:rPr>
      <w:rFonts w:ascii="Tahoma" w:hAnsi="Tahoma"/>
      <w:sz w:val="20"/>
    </w:rPr>
  </w:style>
  <w:style w:type="paragraph" w:styleId="ab">
    <w:name w:val="Body Text"/>
    <w:basedOn w:val="a"/>
    <w:link w:val="a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Знак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d">
    <w:name w:val="annotation subject"/>
    <w:basedOn w:val="ae"/>
    <w:next w:val="ae"/>
    <w:link w:val="af"/>
    <w:rPr>
      <w:b/>
    </w:rPr>
  </w:style>
  <w:style w:type="character" w:customStyle="1" w:styleId="af">
    <w:name w:val="Тема примечания Знак"/>
    <w:basedOn w:val="af0"/>
    <w:link w:val="ad"/>
    <w:rPr>
      <w:rFonts w:ascii="Times New Roman" w:hAnsi="Times New Roman"/>
      <w:b/>
      <w:sz w:val="20"/>
    </w:rPr>
  </w:style>
  <w:style w:type="paragraph" w:customStyle="1" w:styleId="23">
    <w:name w:val="Абзац списка2"/>
    <w:basedOn w:val="a"/>
    <w:link w:val="24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4"/>
    </w:rPr>
  </w:style>
  <w:style w:type="paragraph" w:customStyle="1" w:styleId="64">
    <w:name w:val="Знак Знак64"/>
    <w:basedOn w:val="a"/>
    <w:link w:val="64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40">
    <w:name w:val="Знак Знак64"/>
    <w:basedOn w:val="1"/>
    <w:link w:val="64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7">
    <w:name w:val="Абзац списка1"/>
    <w:basedOn w:val="a"/>
    <w:link w:val="18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18">
    <w:name w:val="Абзац списка1"/>
    <w:basedOn w:val="1"/>
    <w:link w:val="17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ahoma" w:hAnsi="Tahoma"/>
      <w:b/>
      <w:sz w:val="28"/>
    </w:rPr>
  </w:style>
  <w:style w:type="paragraph" w:customStyle="1" w:styleId="200">
    <w:name w:val="Обычный (веб)20"/>
    <w:basedOn w:val="a"/>
    <w:link w:val="201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201">
    <w:name w:val="Обычный (веб)20"/>
    <w:basedOn w:val="1"/>
    <w:link w:val="200"/>
    <w:rPr>
      <w:rFonts w:ascii="Times New Roman" w:hAnsi="Times New Roman"/>
      <w:color w:val="000000"/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33">
    <w:name w:val="Абзац списка3"/>
    <w:basedOn w:val="a"/>
    <w:link w:val="34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34">
    <w:name w:val="Абзац списка3"/>
    <w:basedOn w:val="1"/>
    <w:link w:val="33"/>
    <w:rPr>
      <w:rFonts w:ascii="Times New Roman" w:hAnsi="Times New Roman"/>
      <w:sz w:val="24"/>
    </w:rPr>
  </w:style>
  <w:style w:type="paragraph" w:customStyle="1" w:styleId="19">
    <w:name w:val="Гиперссылка1"/>
    <w:link w:val="af1"/>
    <w:rPr>
      <w:color w:val="0000FF"/>
      <w:u w:val="single"/>
    </w:rPr>
  </w:style>
  <w:style w:type="character" w:styleId="af1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  <w:ind w:firstLine="720"/>
      <w:jc w:val="both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63">
    <w:name w:val="Знак Знак63"/>
    <w:basedOn w:val="a"/>
    <w:link w:val="63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30">
    <w:name w:val="Знак Знак63"/>
    <w:basedOn w:val="1"/>
    <w:link w:val="63"/>
    <w:rPr>
      <w:rFonts w:ascii="Tahoma" w:hAnsi="Tahoma"/>
      <w:sz w:val="20"/>
    </w:rPr>
  </w:style>
  <w:style w:type="paragraph" w:customStyle="1" w:styleId="consplusnormal00">
    <w:name w:val="consplusnormal0"/>
    <w:basedOn w:val="a"/>
    <w:link w:val="consplusnormal01"/>
    <w:pPr>
      <w:spacing w:before="100" w:after="100" w:line="240" w:lineRule="auto"/>
      <w:ind w:firstLine="120"/>
    </w:pPr>
    <w:rPr>
      <w:rFonts w:ascii="Verdana" w:hAnsi="Verdana"/>
      <w:sz w:val="24"/>
    </w:rPr>
  </w:style>
  <w:style w:type="character" w:customStyle="1" w:styleId="consplusnormal01">
    <w:name w:val="consplusnormal0"/>
    <w:basedOn w:val="1"/>
    <w:link w:val="consplusnormal00"/>
    <w:rPr>
      <w:rFonts w:ascii="Verdana" w:hAnsi="Verdana"/>
      <w:sz w:val="24"/>
    </w:rPr>
  </w:style>
  <w:style w:type="paragraph" w:styleId="35">
    <w:name w:val="Body Text 3"/>
    <w:basedOn w:val="a"/>
    <w:link w:val="36"/>
    <w:pPr>
      <w:spacing w:after="0" w:line="240" w:lineRule="auto"/>
      <w:ind w:right="5668"/>
    </w:pPr>
    <w:rPr>
      <w:rFonts w:ascii="Times New Roman" w:hAnsi="Times New Roman"/>
      <w:sz w:val="28"/>
    </w:rPr>
  </w:style>
  <w:style w:type="character" w:customStyle="1" w:styleId="36">
    <w:name w:val="Основной текст 3 Знак"/>
    <w:basedOn w:val="1"/>
    <w:link w:val="35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annotation text"/>
    <w:basedOn w:val="a"/>
    <w:link w:val="af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0">
    <w:name w:val="Текст примечания Знак"/>
    <w:basedOn w:val="1"/>
    <w:link w:val="ae"/>
    <w:rPr>
      <w:rFonts w:ascii="Times New Roman" w:hAnsi="Times New Roman"/>
      <w:sz w:val="20"/>
    </w:rPr>
  </w:style>
  <w:style w:type="paragraph" w:styleId="af2">
    <w:name w:val="No Spacing"/>
    <w:link w:val="a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Без интервала Знак"/>
    <w:link w:val="af2"/>
    <w:rPr>
      <w:rFonts w:ascii="Times New Roman" w:hAnsi="Times New Roman"/>
      <w:sz w:val="24"/>
    </w:rPr>
  </w:style>
  <w:style w:type="paragraph" w:customStyle="1" w:styleId="af4">
    <w:name w:val="Содержимое таблицы"/>
    <w:basedOn w:val="a"/>
    <w:link w:val="af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5">
    <w:name w:val="Содержимое таблицы"/>
    <w:basedOn w:val="1"/>
    <w:link w:val="af4"/>
    <w:rPr>
      <w:rFonts w:ascii="Times New Roman" w:hAnsi="Times New Roman"/>
      <w:sz w:val="24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</w:style>
  <w:style w:type="paragraph" w:styleId="af8">
    <w:name w:val="endnote text"/>
    <w:basedOn w:val="a"/>
    <w:link w:val="af9"/>
    <w:pPr>
      <w:spacing w:after="0" w:line="240" w:lineRule="auto"/>
    </w:pPr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610">
    <w:name w:val="Знак Знак61"/>
    <w:basedOn w:val="a"/>
    <w:link w:val="611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11">
    <w:name w:val="Знак Знак61"/>
    <w:basedOn w:val="1"/>
    <w:link w:val="610"/>
    <w:rPr>
      <w:rFonts w:ascii="Tahoma" w:hAnsi="Tahoma"/>
      <w:sz w:val="20"/>
    </w:rPr>
  </w:style>
  <w:style w:type="paragraph" w:customStyle="1" w:styleId="1c">
    <w:name w:val="Знак примечания1"/>
    <w:link w:val="afa"/>
    <w:rPr>
      <w:sz w:val="16"/>
    </w:rPr>
  </w:style>
  <w:style w:type="character" w:styleId="afa">
    <w:name w:val="annotation reference"/>
    <w:link w:val="1c"/>
    <w:rPr>
      <w:sz w:val="16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/>
      <w:sz w:val="16"/>
    </w:rPr>
  </w:style>
  <w:style w:type="character" w:customStyle="1" w:styleId="afc">
    <w:name w:val="Текст выноски Знак"/>
    <w:basedOn w:val="1"/>
    <w:link w:val="afb"/>
    <w:rPr>
      <w:rFonts w:ascii="Tahoma" w:hAnsi="Tahoma"/>
      <w:sz w:val="16"/>
    </w:rPr>
  </w:style>
  <w:style w:type="paragraph" w:customStyle="1" w:styleId="210">
    <w:name w:val="Основной текст 21"/>
    <w:basedOn w:val="a"/>
    <w:link w:val="21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8"/>
    </w:rPr>
  </w:style>
  <w:style w:type="paragraph" w:customStyle="1" w:styleId="124">
    <w:name w:val="124"/>
    <w:basedOn w:val="a"/>
    <w:link w:val="1240"/>
    <w:pPr>
      <w:spacing w:after="0" w:line="240" w:lineRule="auto"/>
      <w:ind w:firstLine="709"/>
      <w:jc w:val="both"/>
    </w:pPr>
    <w:rPr>
      <w:rFonts w:ascii="Calibri" w:hAnsi="Calibri"/>
      <w:sz w:val="28"/>
    </w:rPr>
  </w:style>
  <w:style w:type="character" w:customStyle="1" w:styleId="1240">
    <w:name w:val="124"/>
    <w:basedOn w:val="1"/>
    <w:link w:val="124"/>
    <w:rPr>
      <w:rFonts w:ascii="Calibri" w:hAnsi="Calibri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15pt0pt">
    <w:name w:val="Основной текст + 11.5 pt#Интервал 0 pt"/>
    <w:link w:val="115pt0pt0"/>
    <w:rPr>
      <w:rFonts w:ascii="Times New Roman" w:hAnsi="Times New Roman"/>
      <w:spacing w:val="4"/>
      <w:sz w:val="23"/>
    </w:rPr>
  </w:style>
  <w:style w:type="character" w:customStyle="1" w:styleId="115pt0pt0">
    <w:name w:val="Основной текст + 11.5 pt#Интервал 0 pt"/>
    <w:link w:val="115pt0pt"/>
    <w:rPr>
      <w:rFonts w:ascii="Times New Roman" w:hAnsi="Times New Roman"/>
      <w:b w:val="0"/>
      <w:i w:val="0"/>
      <w:smallCaps w:val="0"/>
      <w:strike w:val="0"/>
      <w:color w:val="000000"/>
      <w:spacing w:val="4"/>
      <w:sz w:val="23"/>
      <w:u w:val="none"/>
    </w:rPr>
  </w:style>
  <w:style w:type="paragraph" w:customStyle="1" w:styleId="1d">
    <w:name w:val="Знак сноски1"/>
    <w:link w:val="afd"/>
    <w:rPr>
      <w:vertAlign w:val="superscript"/>
    </w:rPr>
  </w:style>
  <w:style w:type="character" w:styleId="afd">
    <w:name w:val="footnote reference"/>
    <w:link w:val="1d"/>
    <w:rPr>
      <w:vertAlign w:val="superscript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1"/>
    <w:link w:val="afe"/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ep">
    <w:name w:val="ep"/>
    <w:basedOn w:val="14"/>
    <w:link w:val="ep0"/>
  </w:style>
  <w:style w:type="character" w:customStyle="1" w:styleId="ep0">
    <w:name w:val="ep"/>
    <w:basedOn w:val="a0"/>
    <w:link w:val="ep"/>
  </w:style>
  <w:style w:type="paragraph" w:styleId="aff2">
    <w:name w:val="Title"/>
    <w:basedOn w:val="a"/>
    <w:link w:val="aff3"/>
    <w:uiPriority w:val="10"/>
    <w:qFormat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ff3">
    <w:name w:val="Название Знак"/>
    <w:basedOn w:val="1"/>
    <w:link w:val="aff2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4">
    <w:name w:val="Знак Знак Знак Знак Знак Знак Знак"/>
    <w:basedOn w:val="a"/>
    <w:link w:val="aff5"/>
    <w:pPr>
      <w:spacing w:after="160" w:line="240" w:lineRule="exact"/>
      <w:ind w:firstLine="567"/>
      <w:jc w:val="right"/>
    </w:pPr>
    <w:rPr>
      <w:rFonts w:ascii="Arial" w:hAnsi="Arial"/>
      <w:sz w:val="24"/>
    </w:rPr>
  </w:style>
  <w:style w:type="character" w:customStyle="1" w:styleId="aff5">
    <w:name w:val="Знак Знак Знак Знак Знак Знак Знак"/>
    <w:basedOn w:val="1"/>
    <w:link w:val="aff4"/>
    <w:rPr>
      <w:rFonts w:ascii="Arial" w:hAnsi="Arial"/>
      <w:sz w:val="24"/>
    </w:rPr>
  </w:style>
  <w:style w:type="paragraph" w:customStyle="1" w:styleId="230">
    <w:name w:val="Основной текст 23"/>
    <w:basedOn w:val="a"/>
    <w:link w:val="231"/>
    <w:pPr>
      <w:spacing w:after="0" w:line="240" w:lineRule="auto"/>
      <w:ind w:right="57" w:firstLine="709"/>
      <w:jc w:val="both"/>
    </w:pPr>
    <w:rPr>
      <w:rFonts w:ascii="Times New Roman" w:hAnsi="Times New Roman"/>
      <w:sz w:val="28"/>
    </w:rPr>
  </w:style>
  <w:style w:type="character" w:customStyle="1" w:styleId="231">
    <w:name w:val="Основной текст 23"/>
    <w:basedOn w:val="1"/>
    <w:link w:val="230"/>
    <w:rPr>
      <w:rFonts w:ascii="Times New Roman" w:hAnsi="Times New Roman"/>
      <w:sz w:val="28"/>
    </w:rPr>
  </w:style>
  <w:style w:type="paragraph" w:customStyle="1" w:styleId="aff6">
    <w:name w:val="Стиль полужирный"/>
    <w:link w:val="aff7"/>
    <w:rPr>
      <w:b/>
    </w:rPr>
  </w:style>
  <w:style w:type="character" w:customStyle="1" w:styleId="aff7">
    <w:name w:val="Стиль полужирный"/>
    <w:link w:val="aff6"/>
    <w:rPr>
      <w:b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"/>
    <w:link w:val="27"/>
  </w:style>
  <w:style w:type="paragraph" w:customStyle="1" w:styleId="ConsTitle">
    <w:name w:val="ConsTitle"/>
    <w:link w:val="ConsTitle0"/>
    <w:pPr>
      <w:widowControl w:val="0"/>
      <w:spacing w:after="0" w:line="240" w:lineRule="auto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table" w:styleId="aff8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360" w:lineRule="auto"/>
      <w:jc w:val="center"/>
      <w:outlineLvl w:val="0"/>
    </w:pPr>
    <w:rPr>
      <w:rFonts w:ascii="Tahoma" w:hAnsi="Tahoma"/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6">
    <w:name w:val="Знак Знак6"/>
    <w:basedOn w:val="a"/>
    <w:link w:val="6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0">
    <w:name w:val="Знак Знак6"/>
    <w:basedOn w:val="1"/>
    <w:link w:val="6"/>
    <w:rPr>
      <w:rFonts w:ascii="Tahoma" w:hAnsi="Tahom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20">
    <w:name w:val="Основной текст 22"/>
    <w:basedOn w:val="a"/>
    <w:link w:val="22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21">
    <w:name w:val="Основной текст 22"/>
    <w:basedOn w:val="1"/>
    <w:link w:val="220"/>
    <w:rPr>
      <w:rFonts w:ascii="Times New Roman" w:hAnsi="Times New Roman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20" w:line="0" w:lineRule="atLeast"/>
      <w:jc w:val="both"/>
    </w:pPr>
    <w:rPr>
      <w:spacing w:val="1"/>
      <w:sz w:val="27"/>
    </w:rPr>
  </w:style>
  <w:style w:type="character" w:customStyle="1" w:styleId="13">
    <w:name w:val="Основной текст1"/>
    <w:basedOn w:val="1"/>
    <w:link w:val="12"/>
    <w:rPr>
      <w:spacing w:val="1"/>
      <w:sz w:val="27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14">
    <w:name w:val="Основной шрифт абзаца1"/>
    <w:link w:val="WW-3"/>
  </w:style>
  <w:style w:type="paragraph" w:customStyle="1" w:styleId="WW-3">
    <w:name w:val="WW-Основной текст 3"/>
    <w:basedOn w:val="a"/>
    <w:link w:val="WW-30"/>
    <w:pPr>
      <w:spacing w:after="0" w:line="240" w:lineRule="auto"/>
    </w:pPr>
    <w:rPr>
      <w:rFonts w:ascii="Times New Roman" w:hAnsi="Times New Roman"/>
      <w:sz w:val="32"/>
      <w:u w:val="single"/>
    </w:rPr>
  </w:style>
  <w:style w:type="character" w:customStyle="1" w:styleId="WW-30">
    <w:name w:val="WW-Основной текст 3"/>
    <w:basedOn w:val="1"/>
    <w:link w:val="WW-3"/>
    <w:rPr>
      <w:rFonts w:ascii="Times New Roman" w:hAnsi="Times New Roman"/>
      <w:sz w:val="32"/>
      <w:u w:val="single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ico-paragraph">
    <w:name w:val="ico-paragraph"/>
    <w:basedOn w:val="a"/>
    <w:link w:val="ico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ico-paragraph0">
    <w:name w:val="ico-paragraph"/>
    <w:basedOn w:val="1"/>
    <w:link w:val="ico-paragraph"/>
    <w:rPr>
      <w:rFonts w:ascii="Times New Roman" w:hAnsi="Times New Roman"/>
      <w:sz w:val="24"/>
    </w:rPr>
  </w:style>
  <w:style w:type="paragraph" w:customStyle="1" w:styleId="65">
    <w:name w:val="Знак Знак65"/>
    <w:basedOn w:val="a"/>
    <w:link w:val="65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50">
    <w:name w:val="Знак Знак65"/>
    <w:basedOn w:val="1"/>
    <w:link w:val="65"/>
    <w:rPr>
      <w:rFonts w:ascii="Tahoma" w:hAnsi="Tahoma"/>
      <w:sz w:val="20"/>
    </w:rPr>
  </w:style>
  <w:style w:type="paragraph" w:customStyle="1" w:styleId="BodyText21">
    <w:name w:val="Body Text 21"/>
    <w:basedOn w:val="a"/>
    <w:link w:val="BodyText21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5">
    <w:name w:val="Строгий1"/>
    <w:link w:val="a5"/>
    <w:rPr>
      <w:b/>
    </w:rPr>
  </w:style>
  <w:style w:type="character" w:styleId="a5">
    <w:name w:val="Strong"/>
    <w:link w:val="15"/>
    <w:rPr>
      <w:b/>
    </w:rPr>
  </w:style>
  <w:style w:type="paragraph" w:customStyle="1" w:styleId="16">
    <w:name w:val="Номер страницы1"/>
    <w:basedOn w:val="14"/>
    <w:link w:val="a6"/>
  </w:style>
  <w:style w:type="character" w:styleId="a6">
    <w:name w:val="page number"/>
    <w:basedOn w:val="a0"/>
    <w:link w:val="16"/>
  </w:style>
  <w:style w:type="paragraph" w:customStyle="1" w:styleId="13pt">
    <w:name w:val="Основной текст + 13 pt"/>
    <w:link w:val="13pt0"/>
    <w:rPr>
      <w:rFonts w:ascii="Times New Roman" w:hAnsi="Times New Roman"/>
      <w:spacing w:val="1"/>
      <w:sz w:val="26"/>
    </w:rPr>
  </w:style>
  <w:style w:type="character" w:customStyle="1" w:styleId="13pt0">
    <w:name w:val="Основной текст + 13 pt"/>
    <w:link w:val="13pt"/>
    <w:rPr>
      <w:rFonts w:ascii="Times New Roman" w:hAnsi="Times New Roman"/>
      <w:b w:val="0"/>
      <w:i w:val="0"/>
      <w:smallCaps w:val="0"/>
      <w:strike w:val="0"/>
      <w:color w:val="000000"/>
      <w:spacing w:val="1"/>
      <w:sz w:val="26"/>
      <w:u w:val="none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customStyle="1" w:styleId="620">
    <w:name w:val="Знак Знак62"/>
    <w:basedOn w:val="a"/>
    <w:link w:val="621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21">
    <w:name w:val="Знак Знак62"/>
    <w:basedOn w:val="1"/>
    <w:link w:val="620"/>
    <w:rPr>
      <w:rFonts w:ascii="Tahoma" w:hAnsi="Tahoma"/>
      <w:sz w:val="20"/>
    </w:rPr>
  </w:style>
  <w:style w:type="paragraph" w:styleId="ab">
    <w:name w:val="Body Text"/>
    <w:basedOn w:val="a"/>
    <w:link w:val="a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Знак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d">
    <w:name w:val="annotation subject"/>
    <w:basedOn w:val="ae"/>
    <w:next w:val="ae"/>
    <w:link w:val="af"/>
    <w:rPr>
      <w:b/>
    </w:rPr>
  </w:style>
  <w:style w:type="character" w:customStyle="1" w:styleId="af">
    <w:name w:val="Тема примечания Знак"/>
    <w:basedOn w:val="af0"/>
    <w:link w:val="ad"/>
    <w:rPr>
      <w:rFonts w:ascii="Times New Roman" w:hAnsi="Times New Roman"/>
      <w:b/>
      <w:sz w:val="20"/>
    </w:rPr>
  </w:style>
  <w:style w:type="paragraph" w:customStyle="1" w:styleId="23">
    <w:name w:val="Абзац списка2"/>
    <w:basedOn w:val="a"/>
    <w:link w:val="24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4"/>
    </w:rPr>
  </w:style>
  <w:style w:type="paragraph" w:customStyle="1" w:styleId="64">
    <w:name w:val="Знак Знак64"/>
    <w:basedOn w:val="a"/>
    <w:link w:val="64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40">
    <w:name w:val="Знак Знак64"/>
    <w:basedOn w:val="1"/>
    <w:link w:val="64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7">
    <w:name w:val="Абзац списка1"/>
    <w:basedOn w:val="a"/>
    <w:link w:val="18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18">
    <w:name w:val="Абзац списка1"/>
    <w:basedOn w:val="1"/>
    <w:link w:val="17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ahoma" w:hAnsi="Tahoma"/>
      <w:b/>
      <w:sz w:val="28"/>
    </w:rPr>
  </w:style>
  <w:style w:type="paragraph" w:customStyle="1" w:styleId="200">
    <w:name w:val="Обычный (веб)20"/>
    <w:basedOn w:val="a"/>
    <w:link w:val="201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201">
    <w:name w:val="Обычный (веб)20"/>
    <w:basedOn w:val="1"/>
    <w:link w:val="200"/>
    <w:rPr>
      <w:rFonts w:ascii="Times New Roman" w:hAnsi="Times New Roman"/>
      <w:color w:val="000000"/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33">
    <w:name w:val="Абзац списка3"/>
    <w:basedOn w:val="a"/>
    <w:link w:val="34"/>
    <w:pPr>
      <w:spacing w:after="0" w:line="240" w:lineRule="auto"/>
      <w:ind w:left="720"/>
    </w:pPr>
    <w:rPr>
      <w:rFonts w:ascii="Times New Roman" w:hAnsi="Times New Roman"/>
      <w:sz w:val="24"/>
    </w:rPr>
  </w:style>
  <w:style w:type="character" w:customStyle="1" w:styleId="34">
    <w:name w:val="Абзац списка3"/>
    <w:basedOn w:val="1"/>
    <w:link w:val="33"/>
    <w:rPr>
      <w:rFonts w:ascii="Times New Roman" w:hAnsi="Times New Roman"/>
      <w:sz w:val="24"/>
    </w:rPr>
  </w:style>
  <w:style w:type="paragraph" w:customStyle="1" w:styleId="19">
    <w:name w:val="Гиперссылка1"/>
    <w:link w:val="af1"/>
    <w:rPr>
      <w:color w:val="0000FF"/>
      <w:u w:val="single"/>
    </w:rPr>
  </w:style>
  <w:style w:type="character" w:styleId="af1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  <w:ind w:firstLine="720"/>
      <w:jc w:val="both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63">
    <w:name w:val="Знак Знак63"/>
    <w:basedOn w:val="a"/>
    <w:link w:val="63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30">
    <w:name w:val="Знак Знак63"/>
    <w:basedOn w:val="1"/>
    <w:link w:val="63"/>
    <w:rPr>
      <w:rFonts w:ascii="Tahoma" w:hAnsi="Tahoma"/>
      <w:sz w:val="20"/>
    </w:rPr>
  </w:style>
  <w:style w:type="paragraph" w:customStyle="1" w:styleId="consplusnormal00">
    <w:name w:val="consplusnormal0"/>
    <w:basedOn w:val="a"/>
    <w:link w:val="consplusnormal01"/>
    <w:pPr>
      <w:spacing w:before="100" w:after="100" w:line="240" w:lineRule="auto"/>
      <w:ind w:firstLine="120"/>
    </w:pPr>
    <w:rPr>
      <w:rFonts w:ascii="Verdana" w:hAnsi="Verdana"/>
      <w:sz w:val="24"/>
    </w:rPr>
  </w:style>
  <w:style w:type="character" w:customStyle="1" w:styleId="consplusnormal01">
    <w:name w:val="consplusnormal0"/>
    <w:basedOn w:val="1"/>
    <w:link w:val="consplusnormal00"/>
    <w:rPr>
      <w:rFonts w:ascii="Verdana" w:hAnsi="Verdana"/>
      <w:sz w:val="24"/>
    </w:rPr>
  </w:style>
  <w:style w:type="paragraph" w:styleId="35">
    <w:name w:val="Body Text 3"/>
    <w:basedOn w:val="a"/>
    <w:link w:val="36"/>
    <w:pPr>
      <w:spacing w:after="0" w:line="240" w:lineRule="auto"/>
      <w:ind w:right="5668"/>
    </w:pPr>
    <w:rPr>
      <w:rFonts w:ascii="Times New Roman" w:hAnsi="Times New Roman"/>
      <w:sz w:val="28"/>
    </w:rPr>
  </w:style>
  <w:style w:type="character" w:customStyle="1" w:styleId="36">
    <w:name w:val="Основной текст 3 Знак"/>
    <w:basedOn w:val="1"/>
    <w:link w:val="35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annotation text"/>
    <w:basedOn w:val="a"/>
    <w:link w:val="af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0">
    <w:name w:val="Текст примечания Знак"/>
    <w:basedOn w:val="1"/>
    <w:link w:val="ae"/>
    <w:rPr>
      <w:rFonts w:ascii="Times New Roman" w:hAnsi="Times New Roman"/>
      <w:sz w:val="20"/>
    </w:rPr>
  </w:style>
  <w:style w:type="paragraph" w:styleId="af2">
    <w:name w:val="No Spacing"/>
    <w:link w:val="a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Без интервала Знак"/>
    <w:link w:val="af2"/>
    <w:rPr>
      <w:rFonts w:ascii="Times New Roman" w:hAnsi="Times New Roman"/>
      <w:sz w:val="24"/>
    </w:rPr>
  </w:style>
  <w:style w:type="paragraph" w:customStyle="1" w:styleId="af4">
    <w:name w:val="Содержимое таблицы"/>
    <w:basedOn w:val="a"/>
    <w:link w:val="af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5">
    <w:name w:val="Содержимое таблицы"/>
    <w:basedOn w:val="1"/>
    <w:link w:val="af4"/>
    <w:rPr>
      <w:rFonts w:ascii="Times New Roman" w:hAnsi="Times New Roman"/>
      <w:sz w:val="24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</w:style>
  <w:style w:type="paragraph" w:styleId="af8">
    <w:name w:val="endnote text"/>
    <w:basedOn w:val="a"/>
    <w:link w:val="af9"/>
    <w:pPr>
      <w:spacing w:after="0" w:line="240" w:lineRule="auto"/>
    </w:pPr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610">
    <w:name w:val="Знак Знак61"/>
    <w:basedOn w:val="a"/>
    <w:link w:val="611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611">
    <w:name w:val="Знак Знак61"/>
    <w:basedOn w:val="1"/>
    <w:link w:val="610"/>
    <w:rPr>
      <w:rFonts w:ascii="Tahoma" w:hAnsi="Tahoma"/>
      <w:sz w:val="20"/>
    </w:rPr>
  </w:style>
  <w:style w:type="paragraph" w:customStyle="1" w:styleId="1c">
    <w:name w:val="Знак примечания1"/>
    <w:link w:val="afa"/>
    <w:rPr>
      <w:sz w:val="16"/>
    </w:rPr>
  </w:style>
  <w:style w:type="character" w:styleId="afa">
    <w:name w:val="annotation reference"/>
    <w:link w:val="1c"/>
    <w:rPr>
      <w:sz w:val="16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/>
      <w:sz w:val="16"/>
    </w:rPr>
  </w:style>
  <w:style w:type="character" w:customStyle="1" w:styleId="afc">
    <w:name w:val="Текст выноски Знак"/>
    <w:basedOn w:val="1"/>
    <w:link w:val="afb"/>
    <w:rPr>
      <w:rFonts w:ascii="Tahoma" w:hAnsi="Tahoma"/>
      <w:sz w:val="16"/>
    </w:rPr>
  </w:style>
  <w:style w:type="paragraph" w:customStyle="1" w:styleId="210">
    <w:name w:val="Основной текст 21"/>
    <w:basedOn w:val="a"/>
    <w:link w:val="21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8"/>
    </w:rPr>
  </w:style>
  <w:style w:type="paragraph" w:customStyle="1" w:styleId="124">
    <w:name w:val="124"/>
    <w:basedOn w:val="a"/>
    <w:link w:val="1240"/>
    <w:pPr>
      <w:spacing w:after="0" w:line="240" w:lineRule="auto"/>
      <w:ind w:firstLine="709"/>
      <w:jc w:val="both"/>
    </w:pPr>
    <w:rPr>
      <w:rFonts w:ascii="Calibri" w:hAnsi="Calibri"/>
      <w:sz w:val="28"/>
    </w:rPr>
  </w:style>
  <w:style w:type="character" w:customStyle="1" w:styleId="1240">
    <w:name w:val="124"/>
    <w:basedOn w:val="1"/>
    <w:link w:val="124"/>
    <w:rPr>
      <w:rFonts w:ascii="Calibri" w:hAnsi="Calibri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15pt0pt">
    <w:name w:val="Основной текст + 11.5 pt#Интервал 0 pt"/>
    <w:link w:val="115pt0pt0"/>
    <w:rPr>
      <w:rFonts w:ascii="Times New Roman" w:hAnsi="Times New Roman"/>
      <w:spacing w:val="4"/>
      <w:sz w:val="23"/>
    </w:rPr>
  </w:style>
  <w:style w:type="character" w:customStyle="1" w:styleId="115pt0pt0">
    <w:name w:val="Основной текст + 11.5 pt#Интервал 0 pt"/>
    <w:link w:val="115pt0pt"/>
    <w:rPr>
      <w:rFonts w:ascii="Times New Roman" w:hAnsi="Times New Roman"/>
      <w:b w:val="0"/>
      <w:i w:val="0"/>
      <w:smallCaps w:val="0"/>
      <w:strike w:val="0"/>
      <w:color w:val="000000"/>
      <w:spacing w:val="4"/>
      <w:sz w:val="23"/>
      <w:u w:val="none"/>
    </w:rPr>
  </w:style>
  <w:style w:type="paragraph" w:customStyle="1" w:styleId="1d">
    <w:name w:val="Знак сноски1"/>
    <w:link w:val="afd"/>
    <w:rPr>
      <w:vertAlign w:val="superscript"/>
    </w:rPr>
  </w:style>
  <w:style w:type="character" w:styleId="afd">
    <w:name w:val="footnote reference"/>
    <w:link w:val="1d"/>
    <w:rPr>
      <w:vertAlign w:val="superscript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1"/>
    <w:link w:val="afe"/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ep">
    <w:name w:val="ep"/>
    <w:basedOn w:val="14"/>
    <w:link w:val="ep0"/>
  </w:style>
  <w:style w:type="character" w:customStyle="1" w:styleId="ep0">
    <w:name w:val="ep"/>
    <w:basedOn w:val="a0"/>
    <w:link w:val="ep"/>
  </w:style>
  <w:style w:type="paragraph" w:styleId="aff2">
    <w:name w:val="Title"/>
    <w:basedOn w:val="a"/>
    <w:link w:val="aff3"/>
    <w:uiPriority w:val="10"/>
    <w:qFormat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ff3">
    <w:name w:val="Название Знак"/>
    <w:basedOn w:val="1"/>
    <w:link w:val="aff2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4">
    <w:name w:val="Знак Знак Знак Знак Знак Знак Знак"/>
    <w:basedOn w:val="a"/>
    <w:link w:val="aff5"/>
    <w:pPr>
      <w:spacing w:after="160" w:line="240" w:lineRule="exact"/>
      <w:ind w:firstLine="567"/>
      <w:jc w:val="right"/>
    </w:pPr>
    <w:rPr>
      <w:rFonts w:ascii="Arial" w:hAnsi="Arial"/>
      <w:sz w:val="24"/>
    </w:rPr>
  </w:style>
  <w:style w:type="character" w:customStyle="1" w:styleId="aff5">
    <w:name w:val="Знак Знак Знак Знак Знак Знак Знак"/>
    <w:basedOn w:val="1"/>
    <w:link w:val="aff4"/>
    <w:rPr>
      <w:rFonts w:ascii="Arial" w:hAnsi="Arial"/>
      <w:sz w:val="24"/>
    </w:rPr>
  </w:style>
  <w:style w:type="paragraph" w:customStyle="1" w:styleId="230">
    <w:name w:val="Основной текст 23"/>
    <w:basedOn w:val="a"/>
    <w:link w:val="231"/>
    <w:pPr>
      <w:spacing w:after="0" w:line="240" w:lineRule="auto"/>
      <w:ind w:right="57" w:firstLine="709"/>
      <w:jc w:val="both"/>
    </w:pPr>
    <w:rPr>
      <w:rFonts w:ascii="Times New Roman" w:hAnsi="Times New Roman"/>
      <w:sz w:val="28"/>
    </w:rPr>
  </w:style>
  <w:style w:type="character" w:customStyle="1" w:styleId="231">
    <w:name w:val="Основной текст 23"/>
    <w:basedOn w:val="1"/>
    <w:link w:val="230"/>
    <w:rPr>
      <w:rFonts w:ascii="Times New Roman" w:hAnsi="Times New Roman"/>
      <w:sz w:val="28"/>
    </w:rPr>
  </w:style>
  <w:style w:type="paragraph" w:customStyle="1" w:styleId="aff6">
    <w:name w:val="Стиль полужирный"/>
    <w:link w:val="aff7"/>
    <w:rPr>
      <w:b/>
    </w:rPr>
  </w:style>
  <w:style w:type="character" w:customStyle="1" w:styleId="aff7">
    <w:name w:val="Стиль полужирный"/>
    <w:link w:val="aff6"/>
    <w:rPr>
      <w:b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"/>
    <w:link w:val="27"/>
  </w:style>
  <w:style w:type="paragraph" w:customStyle="1" w:styleId="ConsTitle">
    <w:name w:val="ConsTitle"/>
    <w:link w:val="ConsTitle0"/>
    <w:pPr>
      <w:widowControl w:val="0"/>
      <w:spacing w:after="0" w:line="240" w:lineRule="auto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table" w:styleId="aff8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yperlink" Target="https://login.consultant.ru/link/?req=doc&amp;base=RLAW186&amp;n=118695&amp;dst=100434&amp;field=134&amp;date=12.07.202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artemovskoe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login.consultant.ru/link/?req=doc&amp;base=RLAW186&amp;n=115736&amp;date=15.03.2022&amp;dst=100773&amp;field=13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yperlink" Target="https://login.consultant.ru/link/?req=doc&amp;base=RLAW186&amp;n=118695&amp;dst=100434&amp;field=134&amp;date=12.07.202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oter" Target="footer2.xml"/><Relationship Id="rId10" Type="http://schemas.openxmlformats.org/officeDocument/2006/relationships/hyperlink" Target="http://vmeste161.ru/" TargetMode="External"/><Relationship Id="rId19" Type="http://schemas.openxmlformats.org/officeDocument/2006/relationships/hyperlink" Target="https://login.consultant.ru/link/?req=doc&amp;base=RLAW186&amp;n=118695&amp;dst=100434&amp;field=134&amp;date=12.07.202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1315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</cp:lastModifiedBy>
  <cp:revision>2</cp:revision>
  <dcterms:created xsi:type="dcterms:W3CDTF">2022-08-16T07:03:00Z</dcterms:created>
  <dcterms:modified xsi:type="dcterms:W3CDTF">2022-08-16T07:05:00Z</dcterms:modified>
</cp:coreProperties>
</file>