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C5F" w:rsidRPr="00C57C5F" w:rsidRDefault="00C57C5F" w:rsidP="00C57C5F">
      <w:pPr>
        <w:spacing w:after="0" w:line="240" w:lineRule="auto"/>
        <w:jc w:val="right"/>
        <w:rPr>
          <w:rFonts w:ascii="Times New Roman" w:eastAsia="Times New Roman" w:hAnsi="Times New Roman" w:cs="Times New Roman"/>
          <w:b/>
          <w:sz w:val="36"/>
          <w:szCs w:val="36"/>
          <w:lang w:eastAsia="ru-RU"/>
        </w:rPr>
      </w:pPr>
      <w:r w:rsidRPr="00C57C5F">
        <w:rPr>
          <w:rFonts w:ascii="Times New Roman" w:eastAsia="Times New Roman" w:hAnsi="Times New Roman" w:cs="Times New Roman"/>
          <w:sz w:val="20"/>
          <w:szCs w:val="20"/>
          <w:lang w:eastAsia="ru-RU"/>
        </w:rPr>
        <w:t xml:space="preserve">                              </w:t>
      </w:r>
    </w:p>
    <w:p w:rsidR="00C57C5F" w:rsidRPr="00C57C5F" w:rsidRDefault="00C57C5F" w:rsidP="00C57C5F">
      <w:pPr>
        <w:spacing w:after="0" w:line="240" w:lineRule="auto"/>
        <w:jc w:val="center"/>
        <w:rPr>
          <w:rFonts w:ascii="Times New Roman" w:eastAsia="Times New Roman" w:hAnsi="Times New Roman" w:cs="Times New Roman"/>
          <w:b/>
          <w:sz w:val="32"/>
          <w:szCs w:val="32"/>
          <w:u w:val="single"/>
          <w:lang w:eastAsia="ru-RU"/>
        </w:rPr>
      </w:pPr>
      <w:r>
        <w:rPr>
          <w:rFonts w:ascii="Times New Roman" w:eastAsia="Times New Roman" w:hAnsi="Times New Roman" w:cs="Times New Roman"/>
          <w:noProof/>
          <w:sz w:val="20"/>
          <w:szCs w:val="20"/>
          <w:lang w:eastAsia="ru-RU"/>
        </w:rPr>
        <w:drawing>
          <wp:inline distT="0" distB="0" distL="0" distR="0">
            <wp:extent cx="52387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 cy="714375"/>
                    </a:xfrm>
                    <a:prstGeom prst="rect">
                      <a:avLst/>
                    </a:prstGeom>
                    <a:noFill/>
                    <a:ln>
                      <a:noFill/>
                    </a:ln>
                  </pic:spPr>
                </pic:pic>
              </a:graphicData>
            </a:graphic>
          </wp:inline>
        </w:drawing>
      </w:r>
      <w:r w:rsidRPr="00C57C5F">
        <w:rPr>
          <w:rFonts w:ascii="Times New Roman" w:eastAsia="Times New Roman" w:hAnsi="Times New Roman" w:cs="Times New Roman"/>
          <w:sz w:val="28"/>
          <w:szCs w:val="28"/>
          <w:lang w:eastAsia="ru-RU"/>
        </w:rPr>
        <w:t xml:space="preserve">                                                                                                          </w:t>
      </w:r>
    </w:p>
    <w:p w:rsidR="00C57C5F" w:rsidRPr="00C57C5F" w:rsidRDefault="00C57C5F" w:rsidP="00C57C5F">
      <w:pPr>
        <w:spacing w:after="0" w:line="240" w:lineRule="auto"/>
        <w:jc w:val="center"/>
        <w:rPr>
          <w:rFonts w:ascii="Times New Roman" w:eastAsia="Times New Roman" w:hAnsi="Times New Roman" w:cs="Times New Roman"/>
          <w:sz w:val="20"/>
          <w:szCs w:val="20"/>
          <w:lang w:eastAsia="ru-RU"/>
        </w:rPr>
      </w:pPr>
      <w:r w:rsidRPr="00C57C5F">
        <w:rPr>
          <w:rFonts w:ascii="Times New Roman" w:eastAsia="Times New Roman" w:hAnsi="Times New Roman" w:cs="Times New Roman"/>
          <w:b/>
          <w:sz w:val="20"/>
          <w:szCs w:val="20"/>
          <w:lang w:eastAsia="ru-RU"/>
        </w:rPr>
        <w:t xml:space="preserve">РОСТОВСКАЯ ОБЛАСТЬ </w:t>
      </w:r>
    </w:p>
    <w:p w:rsidR="00C57C5F" w:rsidRPr="00C57C5F" w:rsidRDefault="00C57C5F" w:rsidP="00C57C5F">
      <w:pPr>
        <w:spacing w:after="0" w:line="240" w:lineRule="auto"/>
        <w:jc w:val="center"/>
        <w:rPr>
          <w:rFonts w:ascii="Times New Roman" w:eastAsia="Times New Roman" w:hAnsi="Times New Roman" w:cs="Times New Roman"/>
          <w:b/>
          <w:sz w:val="20"/>
          <w:szCs w:val="20"/>
          <w:lang w:eastAsia="ru-RU"/>
        </w:rPr>
      </w:pPr>
      <w:r w:rsidRPr="00C57C5F">
        <w:rPr>
          <w:rFonts w:ascii="Times New Roman" w:eastAsia="Times New Roman" w:hAnsi="Times New Roman" w:cs="Times New Roman"/>
          <w:b/>
          <w:sz w:val="20"/>
          <w:szCs w:val="20"/>
          <w:lang w:eastAsia="ru-RU"/>
        </w:rPr>
        <w:t>ОКТЯБРЬСКИЙ РАЙОН</w:t>
      </w:r>
    </w:p>
    <w:p w:rsidR="00C57C5F" w:rsidRPr="00C57C5F" w:rsidRDefault="00C57C5F" w:rsidP="00C57C5F">
      <w:pPr>
        <w:spacing w:after="0" w:line="240" w:lineRule="auto"/>
        <w:jc w:val="center"/>
        <w:rPr>
          <w:rFonts w:ascii="Times New Roman" w:eastAsia="Times New Roman" w:hAnsi="Times New Roman" w:cs="Times New Roman"/>
          <w:b/>
          <w:sz w:val="20"/>
          <w:szCs w:val="20"/>
          <w:lang w:eastAsia="ru-RU"/>
        </w:rPr>
      </w:pPr>
      <w:r w:rsidRPr="00C57C5F">
        <w:rPr>
          <w:rFonts w:ascii="Times New Roman" w:eastAsia="Times New Roman" w:hAnsi="Times New Roman" w:cs="Times New Roman"/>
          <w:b/>
          <w:sz w:val="20"/>
          <w:szCs w:val="20"/>
          <w:lang w:eastAsia="ru-RU"/>
        </w:rPr>
        <w:t>МУНИЦИПАЛЬНОЕ ОБРАЗОВАНИЕ</w:t>
      </w:r>
    </w:p>
    <w:p w:rsidR="00C57C5F" w:rsidRPr="00C57C5F" w:rsidRDefault="00C57C5F" w:rsidP="00C57C5F">
      <w:pPr>
        <w:spacing w:after="0" w:line="240" w:lineRule="auto"/>
        <w:jc w:val="center"/>
        <w:rPr>
          <w:rFonts w:ascii="Times New Roman" w:eastAsia="Times New Roman" w:hAnsi="Times New Roman" w:cs="Times New Roman"/>
          <w:b/>
          <w:sz w:val="20"/>
          <w:szCs w:val="20"/>
          <w:lang w:eastAsia="ru-RU"/>
        </w:rPr>
      </w:pPr>
      <w:r w:rsidRPr="00C57C5F">
        <w:rPr>
          <w:rFonts w:ascii="Times New Roman" w:eastAsia="Times New Roman" w:hAnsi="Times New Roman" w:cs="Times New Roman"/>
          <w:b/>
          <w:sz w:val="20"/>
          <w:szCs w:val="20"/>
          <w:lang w:eastAsia="ru-RU"/>
        </w:rPr>
        <w:t>«АРТЕМОВСКОЕ СЕЛЬСКОЕ ПОСЕЛЕНИЕ»</w:t>
      </w:r>
    </w:p>
    <w:p w:rsidR="00C57C5F" w:rsidRPr="00C57C5F" w:rsidRDefault="00C57C5F" w:rsidP="00C57C5F">
      <w:pPr>
        <w:spacing w:after="0" w:line="240" w:lineRule="auto"/>
        <w:jc w:val="center"/>
        <w:rPr>
          <w:rFonts w:ascii="Times New Roman" w:eastAsia="Times New Roman" w:hAnsi="Times New Roman" w:cs="Times New Roman"/>
          <w:b/>
          <w:sz w:val="20"/>
          <w:szCs w:val="20"/>
          <w:lang w:eastAsia="ru-RU"/>
        </w:rPr>
      </w:pPr>
      <w:r w:rsidRPr="00C57C5F">
        <w:rPr>
          <w:rFonts w:ascii="Times New Roman" w:eastAsia="Times New Roman" w:hAnsi="Times New Roman" w:cs="Times New Roman"/>
          <w:b/>
          <w:sz w:val="20"/>
          <w:szCs w:val="20"/>
          <w:lang w:eastAsia="ru-RU"/>
        </w:rPr>
        <w:t>СОБРАНИЕ ДЕПУТАТОВ АРТЕМОВСКОГО СЕЛЬСКОГО ПОСЕЛЕНИЯ</w:t>
      </w:r>
    </w:p>
    <w:p w:rsidR="00C57C5F" w:rsidRPr="00C57C5F" w:rsidRDefault="00C57C5F" w:rsidP="00C57C5F">
      <w:pPr>
        <w:spacing w:after="0" w:line="240" w:lineRule="auto"/>
        <w:jc w:val="center"/>
        <w:rPr>
          <w:rFonts w:ascii="Times New Roman" w:eastAsia="Times New Roman" w:hAnsi="Times New Roman" w:cs="Times New Roman"/>
          <w:sz w:val="20"/>
          <w:szCs w:val="20"/>
          <w:lang w:eastAsia="ru-RU"/>
        </w:rPr>
      </w:pPr>
    </w:p>
    <w:p w:rsidR="00C57C5F" w:rsidRPr="00C57C5F" w:rsidRDefault="00C57C5F" w:rsidP="00C57C5F">
      <w:pPr>
        <w:spacing w:after="0" w:line="240" w:lineRule="auto"/>
        <w:jc w:val="center"/>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РЕШЕНИЕ</w:t>
      </w:r>
    </w:p>
    <w:p w:rsidR="00C57C5F" w:rsidRPr="00C57C5F" w:rsidRDefault="00C57C5F" w:rsidP="00C57C5F">
      <w:pPr>
        <w:spacing w:after="0" w:line="240" w:lineRule="auto"/>
        <w:jc w:val="center"/>
        <w:rPr>
          <w:rFonts w:ascii="Times New Roman" w:eastAsia="Times New Roman" w:hAnsi="Times New Roman" w:cs="Times New Roman"/>
          <w:sz w:val="28"/>
          <w:szCs w:val="28"/>
          <w:lang w:eastAsia="ru-RU"/>
        </w:rPr>
      </w:pPr>
    </w:p>
    <w:p w:rsidR="00C57C5F" w:rsidRPr="00C57C5F" w:rsidRDefault="00C57C5F" w:rsidP="00C57C5F">
      <w:pPr>
        <w:spacing w:after="0" w:line="240" w:lineRule="auto"/>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28» июня</w:t>
      </w:r>
      <w:r w:rsidRPr="00C57C5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2013</w:t>
      </w:r>
      <w:r w:rsidRPr="00C57C5F">
        <w:rPr>
          <w:rFonts w:ascii="Times New Roman" w:eastAsia="Times New Roman" w:hAnsi="Times New Roman" w:cs="Times New Roman"/>
          <w:sz w:val="28"/>
          <w:szCs w:val="28"/>
          <w:lang w:eastAsia="ru-RU"/>
        </w:rPr>
        <w:t xml:space="preserve"> г.                         № </w:t>
      </w:r>
      <w:r>
        <w:rPr>
          <w:rFonts w:ascii="Times New Roman" w:eastAsia="Times New Roman" w:hAnsi="Times New Roman" w:cs="Times New Roman"/>
          <w:sz w:val="28"/>
          <w:szCs w:val="28"/>
          <w:lang w:eastAsia="ru-RU"/>
        </w:rPr>
        <w:t>26</w:t>
      </w:r>
      <w:r w:rsidRPr="00C57C5F">
        <w:rPr>
          <w:rFonts w:ascii="Times New Roman" w:eastAsia="Times New Roman" w:hAnsi="Times New Roman" w:cs="Times New Roman"/>
          <w:sz w:val="28"/>
          <w:szCs w:val="28"/>
          <w:lang w:eastAsia="ru-RU"/>
        </w:rPr>
        <w:t xml:space="preserve">                             п. </w:t>
      </w:r>
      <w:proofErr w:type="spellStart"/>
      <w:r w:rsidRPr="00C57C5F">
        <w:rPr>
          <w:rFonts w:ascii="Times New Roman" w:eastAsia="Times New Roman" w:hAnsi="Times New Roman" w:cs="Times New Roman"/>
          <w:sz w:val="28"/>
          <w:szCs w:val="28"/>
          <w:lang w:eastAsia="ru-RU"/>
        </w:rPr>
        <w:t>Новокадамово</w:t>
      </w:r>
      <w:proofErr w:type="spellEnd"/>
    </w:p>
    <w:p w:rsidR="00C57C5F" w:rsidRPr="00C57C5F" w:rsidRDefault="00C57C5F" w:rsidP="00C57C5F">
      <w:pPr>
        <w:spacing w:after="0" w:line="240" w:lineRule="auto"/>
        <w:jc w:val="center"/>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right="-6"/>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 xml:space="preserve">О внесении изменений и дополнений </w:t>
      </w:r>
    </w:p>
    <w:p w:rsidR="00C57C5F" w:rsidRPr="00C57C5F" w:rsidRDefault="00C57C5F" w:rsidP="00C57C5F">
      <w:pPr>
        <w:spacing w:after="0" w:line="240" w:lineRule="auto"/>
        <w:ind w:right="-6"/>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в Устав муниципального образования</w:t>
      </w:r>
    </w:p>
    <w:p w:rsidR="00C57C5F" w:rsidRPr="00C57C5F" w:rsidRDefault="00C57C5F" w:rsidP="00C57C5F">
      <w:pPr>
        <w:spacing w:after="0" w:line="240" w:lineRule="auto"/>
        <w:ind w:right="-6"/>
        <w:rPr>
          <w:rFonts w:ascii="Times New Roman" w:eastAsia="Times New Roman" w:hAnsi="Times New Roman" w:cs="Times New Roman"/>
          <w:sz w:val="28"/>
          <w:szCs w:val="28"/>
          <w:lang w:eastAsia="ru-RU"/>
        </w:rPr>
      </w:pPr>
      <w:r w:rsidRPr="00C57C5F">
        <w:rPr>
          <w:rFonts w:ascii="Times New Roman" w:eastAsia="Times New Roman" w:hAnsi="Times New Roman" w:cs="Times New Roman"/>
          <w:b/>
          <w:sz w:val="28"/>
          <w:szCs w:val="28"/>
          <w:lang w:eastAsia="ru-RU"/>
        </w:rPr>
        <w:t>«Артемовское сельское поселение</w:t>
      </w:r>
      <w:r w:rsidRPr="00C57C5F">
        <w:rPr>
          <w:rFonts w:ascii="Times New Roman" w:eastAsia="Times New Roman" w:hAnsi="Times New Roman" w:cs="Times New Roman"/>
          <w:sz w:val="28"/>
          <w:szCs w:val="28"/>
          <w:lang w:eastAsia="ru-RU"/>
        </w:rPr>
        <w:t>»</w:t>
      </w:r>
    </w:p>
    <w:tbl>
      <w:tblPr>
        <w:tblW w:w="0" w:type="auto"/>
        <w:tblLook w:val="01E0" w:firstRow="1" w:lastRow="1" w:firstColumn="1" w:lastColumn="1" w:noHBand="0" w:noVBand="0"/>
      </w:tblPr>
      <w:tblGrid>
        <w:gridCol w:w="275"/>
        <w:gridCol w:w="246"/>
        <w:gridCol w:w="301"/>
      </w:tblGrid>
      <w:tr w:rsidR="00C57C5F" w:rsidRPr="00C57C5F" w:rsidTr="001C196A">
        <w:trPr>
          <w:trHeight w:val="59"/>
        </w:trPr>
        <w:tc>
          <w:tcPr>
            <w:tcW w:w="275" w:type="dxa"/>
          </w:tcPr>
          <w:p w:rsidR="00C57C5F" w:rsidRPr="00C57C5F" w:rsidRDefault="00C57C5F" w:rsidP="00C57C5F">
            <w:pPr>
              <w:spacing w:after="0" w:line="240" w:lineRule="auto"/>
              <w:jc w:val="center"/>
              <w:rPr>
                <w:rFonts w:ascii="Times New Roman" w:eastAsia="Times New Roman" w:hAnsi="Times New Roman" w:cs="Times New Roman"/>
                <w:sz w:val="28"/>
                <w:szCs w:val="28"/>
                <w:lang w:eastAsia="ru-RU"/>
              </w:rPr>
            </w:pPr>
          </w:p>
        </w:tc>
        <w:tc>
          <w:tcPr>
            <w:tcW w:w="246" w:type="dxa"/>
          </w:tcPr>
          <w:p w:rsidR="00C57C5F" w:rsidRPr="00C57C5F" w:rsidRDefault="00C57C5F" w:rsidP="00C57C5F">
            <w:pPr>
              <w:spacing w:after="0" w:line="240" w:lineRule="auto"/>
              <w:jc w:val="center"/>
              <w:rPr>
                <w:rFonts w:ascii="Times New Roman" w:eastAsia="Times New Roman" w:hAnsi="Times New Roman" w:cs="Times New Roman"/>
                <w:sz w:val="28"/>
                <w:szCs w:val="28"/>
                <w:lang w:eastAsia="ru-RU"/>
              </w:rPr>
            </w:pPr>
          </w:p>
        </w:tc>
        <w:tc>
          <w:tcPr>
            <w:tcW w:w="301" w:type="dxa"/>
          </w:tcPr>
          <w:p w:rsidR="00C57C5F" w:rsidRPr="00C57C5F" w:rsidRDefault="00C57C5F" w:rsidP="00C57C5F">
            <w:pPr>
              <w:spacing w:after="0" w:line="240" w:lineRule="auto"/>
              <w:jc w:val="center"/>
              <w:rPr>
                <w:rFonts w:ascii="Times New Roman" w:eastAsia="Times New Roman" w:hAnsi="Times New Roman" w:cs="Times New Roman"/>
                <w:sz w:val="28"/>
                <w:szCs w:val="28"/>
                <w:lang w:eastAsia="ru-RU"/>
              </w:rPr>
            </w:pPr>
          </w:p>
          <w:p w:rsidR="00C57C5F" w:rsidRPr="00C57C5F" w:rsidRDefault="00C57C5F" w:rsidP="00C57C5F">
            <w:pPr>
              <w:spacing w:after="0" w:line="240" w:lineRule="auto"/>
              <w:jc w:val="center"/>
              <w:rPr>
                <w:rFonts w:ascii="Times New Roman" w:eastAsia="Times New Roman" w:hAnsi="Times New Roman" w:cs="Times New Roman"/>
                <w:sz w:val="28"/>
                <w:szCs w:val="28"/>
                <w:lang w:eastAsia="ru-RU"/>
              </w:rPr>
            </w:pPr>
          </w:p>
        </w:tc>
      </w:tr>
    </w:tbl>
    <w:p w:rsidR="00C57C5F" w:rsidRPr="00C57C5F" w:rsidRDefault="00C57C5F" w:rsidP="00C57C5F">
      <w:pPr>
        <w:spacing w:after="0" w:line="240" w:lineRule="auto"/>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708"/>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В целях приведения Устава муниципального образования «Артемовское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«Артемовское сельское поселение» Собрание депутатов Артемовское сельского поселения</w:t>
      </w:r>
    </w:p>
    <w:p w:rsidR="00C57C5F" w:rsidRPr="00C57C5F" w:rsidRDefault="00C57C5F" w:rsidP="00C57C5F">
      <w:pPr>
        <w:spacing w:after="0" w:line="240" w:lineRule="auto"/>
        <w:jc w:val="both"/>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709"/>
        <w:jc w:val="center"/>
        <w:outlineLvl w:val="0"/>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РЕШИЛО:</w:t>
      </w:r>
    </w:p>
    <w:p w:rsidR="00C57C5F" w:rsidRPr="00C57C5F" w:rsidRDefault="00C57C5F" w:rsidP="00C57C5F">
      <w:pPr>
        <w:spacing w:after="0" w:line="240" w:lineRule="auto"/>
        <w:ind w:firstLine="709"/>
        <w:jc w:val="both"/>
        <w:rPr>
          <w:rFonts w:ascii="Times New Roman" w:eastAsia="Times New Roman" w:hAnsi="Times New Roman" w:cs="Times New Roman"/>
          <w:sz w:val="28"/>
          <w:szCs w:val="28"/>
          <w:lang w:eastAsia="ru-RU"/>
        </w:rPr>
      </w:pPr>
    </w:p>
    <w:p w:rsidR="00C57C5F" w:rsidRPr="00C57C5F" w:rsidRDefault="00C57C5F" w:rsidP="00C57C5F">
      <w:pPr>
        <w:numPr>
          <w:ilvl w:val="0"/>
          <w:numId w:val="1"/>
        </w:numPr>
        <w:spacing w:after="0" w:line="240" w:lineRule="auto"/>
        <w:jc w:val="both"/>
        <w:rPr>
          <w:rFonts w:ascii="Times New Roman" w:eastAsia="Times New Roman" w:hAnsi="Times New Roman" w:cs="Times New Roman"/>
          <w:sz w:val="24"/>
          <w:szCs w:val="24"/>
          <w:lang w:eastAsia="ru-RU"/>
        </w:rPr>
      </w:pPr>
      <w:r w:rsidRPr="00C57C5F">
        <w:rPr>
          <w:rFonts w:ascii="Times New Roman" w:eastAsia="Times New Roman" w:hAnsi="Times New Roman" w:cs="Times New Roman"/>
          <w:sz w:val="28"/>
          <w:szCs w:val="28"/>
          <w:lang w:eastAsia="ru-RU"/>
        </w:rPr>
        <w:t>Внести в Устав муниципального образования «Артемовское сельское поселение» следующие изменения:</w:t>
      </w:r>
    </w:p>
    <w:p w:rsidR="00C57C5F" w:rsidRPr="00C57C5F" w:rsidRDefault="00C57C5F" w:rsidP="00C57C5F">
      <w:pPr>
        <w:spacing w:after="0" w:line="240" w:lineRule="atLeast"/>
        <w:jc w:val="both"/>
        <w:rPr>
          <w:rFonts w:ascii="Times New Roman" w:eastAsia="Times New Roman" w:hAnsi="Times New Roman" w:cs="Times New Roman"/>
          <w:sz w:val="24"/>
          <w:szCs w:val="24"/>
          <w:lang w:eastAsia="ru-RU"/>
        </w:rPr>
      </w:pPr>
      <w:r w:rsidRPr="00C57C5F">
        <w:rPr>
          <w:rFonts w:ascii="Times New Roman" w:eastAsia="Times New Roman" w:hAnsi="Times New Roman" w:cs="Times New Roman"/>
          <w:b/>
          <w:sz w:val="20"/>
          <w:szCs w:val="20"/>
          <w:lang w:eastAsia="ru-RU"/>
        </w:rPr>
        <w:t xml:space="preserve">               </w:t>
      </w:r>
    </w:p>
    <w:p w:rsidR="00C57C5F" w:rsidRPr="00C57C5F" w:rsidRDefault="00C57C5F" w:rsidP="00C57C5F">
      <w:pPr>
        <w:numPr>
          <w:ilvl w:val="0"/>
          <w:numId w:val="4"/>
        </w:numPr>
        <w:spacing w:after="0" w:line="240" w:lineRule="atLeast"/>
        <w:contextualSpacing/>
        <w:jc w:val="both"/>
        <w:rPr>
          <w:rFonts w:ascii="Arial" w:eastAsia="Times New Roman" w:hAnsi="Arial" w:cs="Arial"/>
          <w:b/>
          <w:color w:val="000000"/>
          <w:sz w:val="24"/>
          <w:szCs w:val="24"/>
          <w:lang w:eastAsia="ru-RU"/>
        </w:rPr>
      </w:pPr>
      <w:r w:rsidRPr="00C57C5F">
        <w:rPr>
          <w:rFonts w:ascii="Times New Roman" w:eastAsia="Times New Roman" w:hAnsi="Times New Roman" w:cs="Times New Roman"/>
          <w:b/>
          <w:sz w:val="28"/>
          <w:szCs w:val="28"/>
          <w:lang w:eastAsia="ru-RU"/>
        </w:rPr>
        <w:t>В статье 2</w:t>
      </w:r>
    </w:p>
    <w:p w:rsidR="00C57C5F" w:rsidRDefault="00C57C5F" w:rsidP="00C57C5F">
      <w:pPr>
        <w:spacing w:after="0" w:line="240" w:lineRule="atLeast"/>
        <w:ind w:firstLine="709"/>
        <w:jc w:val="both"/>
        <w:rPr>
          <w:rFonts w:ascii="Times New Roman" w:eastAsia="Times New Roman" w:hAnsi="Times New Roman" w:cs="Times New Roman"/>
          <w:b/>
          <w:color w:val="000000"/>
          <w:sz w:val="28"/>
          <w:szCs w:val="28"/>
          <w:lang w:eastAsia="ru-RU"/>
        </w:rPr>
      </w:pPr>
    </w:p>
    <w:p w:rsidR="00C57C5F" w:rsidRPr="00C57C5F" w:rsidRDefault="00C57C5F" w:rsidP="00C57C5F">
      <w:pPr>
        <w:spacing w:after="0" w:line="240" w:lineRule="atLeast"/>
        <w:ind w:firstLine="709"/>
        <w:jc w:val="both"/>
        <w:rPr>
          <w:rFonts w:ascii="Times New Roman" w:eastAsia="Times New Roman" w:hAnsi="Times New Roman" w:cs="Times New Roman"/>
          <w:b/>
          <w:color w:val="000000"/>
          <w:sz w:val="28"/>
          <w:szCs w:val="28"/>
          <w:lang w:eastAsia="ru-RU"/>
        </w:rPr>
      </w:pPr>
      <w:bookmarkStart w:id="0" w:name="_GoBack"/>
      <w:bookmarkEnd w:id="0"/>
      <w:r w:rsidRPr="00C57C5F">
        <w:rPr>
          <w:rFonts w:ascii="Times New Roman" w:eastAsia="Times New Roman" w:hAnsi="Times New Roman" w:cs="Times New Roman"/>
          <w:b/>
          <w:color w:val="000000"/>
          <w:sz w:val="28"/>
          <w:szCs w:val="28"/>
          <w:lang w:eastAsia="ru-RU"/>
        </w:rPr>
        <w:t>пункт 4 части 1 изложить в следующей редакции:</w:t>
      </w:r>
    </w:p>
    <w:p w:rsidR="00C57C5F" w:rsidRPr="00C57C5F" w:rsidRDefault="00C57C5F" w:rsidP="00C57C5F">
      <w:pPr>
        <w:spacing w:after="0" w:line="240" w:lineRule="atLeast"/>
        <w:ind w:firstLine="709"/>
        <w:jc w:val="both"/>
        <w:rPr>
          <w:rFonts w:ascii="Times New Roman" w:eastAsia="Times New Roman" w:hAnsi="Times New Roman" w:cs="Times New Roman"/>
          <w:color w:val="000000"/>
          <w:sz w:val="28"/>
          <w:szCs w:val="28"/>
          <w:lang w:eastAsia="ru-RU"/>
        </w:rPr>
      </w:pPr>
    </w:p>
    <w:p w:rsidR="00C57C5F" w:rsidRPr="00C57C5F" w:rsidRDefault="00C57C5F" w:rsidP="00C57C5F">
      <w:pPr>
        <w:spacing w:after="0" w:line="240" w:lineRule="atLeast"/>
        <w:ind w:firstLine="709"/>
        <w:jc w:val="both"/>
        <w:rPr>
          <w:rFonts w:ascii="Times New Roman" w:eastAsia="Times New Roman" w:hAnsi="Times New Roman" w:cs="Times New Roman"/>
          <w:color w:val="000000"/>
          <w:sz w:val="28"/>
          <w:szCs w:val="28"/>
          <w:lang w:eastAsia="ru-RU"/>
        </w:rPr>
      </w:pPr>
      <w:r w:rsidRPr="00C57C5F">
        <w:rPr>
          <w:rFonts w:ascii="Times New Roman" w:eastAsia="Times New Roman" w:hAnsi="Times New Roman" w:cs="Times New Roman"/>
          <w:color w:val="000000"/>
          <w:sz w:val="28"/>
          <w:szCs w:val="28"/>
          <w:lang w:eastAsia="ru-RU"/>
        </w:rPr>
        <w:t>«4) организация в границах Артемовского сельского поселения электро-, тепл</w:t>
      </w:r>
      <w:proofErr w:type="gramStart"/>
      <w:r w:rsidRPr="00C57C5F">
        <w:rPr>
          <w:rFonts w:ascii="Times New Roman" w:eastAsia="Times New Roman" w:hAnsi="Times New Roman" w:cs="Times New Roman"/>
          <w:color w:val="000000"/>
          <w:sz w:val="28"/>
          <w:szCs w:val="28"/>
          <w:lang w:eastAsia="ru-RU"/>
        </w:rPr>
        <w:t>о-</w:t>
      </w:r>
      <w:proofErr w:type="gramEnd"/>
      <w:r w:rsidRPr="00C57C5F">
        <w:rPr>
          <w:rFonts w:ascii="Times New Roman" w:eastAsia="Times New Roman" w:hAnsi="Times New Roman" w:cs="Times New Roman"/>
          <w:color w:val="000000"/>
          <w:sz w:val="28"/>
          <w:szCs w:val="28"/>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57C5F" w:rsidRPr="00C57C5F" w:rsidRDefault="00C57C5F" w:rsidP="00C57C5F">
      <w:pPr>
        <w:spacing w:after="0" w:line="240" w:lineRule="atLeast"/>
        <w:ind w:firstLine="709"/>
        <w:jc w:val="both"/>
        <w:rPr>
          <w:rFonts w:ascii="Times New Roman" w:eastAsia="Times New Roman" w:hAnsi="Times New Roman" w:cs="Times New Roman"/>
          <w:b/>
          <w:color w:val="000000"/>
          <w:sz w:val="28"/>
          <w:szCs w:val="28"/>
          <w:lang w:eastAsia="ru-RU"/>
        </w:rPr>
      </w:pPr>
    </w:p>
    <w:p w:rsidR="00C57C5F" w:rsidRPr="00C57C5F" w:rsidRDefault="00C57C5F" w:rsidP="00C57C5F">
      <w:pPr>
        <w:spacing w:after="0" w:line="240" w:lineRule="atLeast"/>
        <w:ind w:firstLine="709"/>
        <w:jc w:val="both"/>
        <w:rPr>
          <w:rFonts w:ascii="Times New Roman" w:eastAsia="Times New Roman" w:hAnsi="Times New Roman" w:cs="Times New Roman"/>
          <w:b/>
          <w:color w:val="000000"/>
          <w:sz w:val="28"/>
          <w:szCs w:val="28"/>
          <w:lang w:eastAsia="ru-RU"/>
        </w:rPr>
      </w:pPr>
      <w:r w:rsidRPr="00C57C5F">
        <w:rPr>
          <w:rFonts w:ascii="Times New Roman" w:eastAsia="Times New Roman" w:hAnsi="Times New Roman" w:cs="Times New Roman"/>
          <w:b/>
          <w:color w:val="000000"/>
          <w:sz w:val="28"/>
          <w:szCs w:val="28"/>
          <w:lang w:eastAsia="ru-RU"/>
        </w:rPr>
        <w:t>пункт 5 части 1 изложить в следующей редакции:</w:t>
      </w:r>
    </w:p>
    <w:p w:rsidR="00C57C5F" w:rsidRPr="00C57C5F" w:rsidRDefault="00C57C5F" w:rsidP="00C57C5F">
      <w:pPr>
        <w:spacing w:after="0" w:line="240" w:lineRule="atLeast"/>
        <w:ind w:firstLine="709"/>
        <w:jc w:val="both"/>
        <w:rPr>
          <w:rFonts w:ascii="Times New Roman" w:eastAsia="Times New Roman" w:hAnsi="Times New Roman" w:cs="Times New Roman"/>
          <w:b/>
          <w:color w:val="000000"/>
          <w:sz w:val="28"/>
          <w:szCs w:val="28"/>
          <w:lang w:eastAsia="ru-RU"/>
        </w:rPr>
      </w:pPr>
      <w:proofErr w:type="gramStart"/>
      <w:r w:rsidRPr="00C57C5F">
        <w:rPr>
          <w:rFonts w:ascii="Times New Roman" w:eastAsia="Times New Roman" w:hAnsi="Times New Roman" w:cs="Times New Roman"/>
          <w:b/>
          <w:color w:val="000000"/>
          <w:sz w:val="28"/>
          <w:szCs w:val="28"/>
          <w:lang w:eastAsia="ru-RU"/>
        </w:rPr>
        <w:t>«</w:t>
      </w:r>
      <w:r w:rsidRPr="00C57C5F">
        <w:rPr>
          <w:rFonts w:ascii="Times New Roman" w:eastAsia="Times New Roman" w:hAnsi="Times New Roman" w:cs="Times New Roman"/>
          <w:color w:val="000000"/>
          <w:sz w:val="28"/>
          <w:szCs w:val="28"/>
          <w:lang w:eastAsia="ru-RU"/>
        </w:rPr>
        <w:t xml:space="preserve">дорожная деятельность в отношении автомобильных дорог местного значения в границах населенных пунктов Артемовского сельского поселения и обеспечение безопасности дорожного движения на них, включая создание и </w:t>
      </w:r>
      <w:r w:rsidRPr="00C57C5F">
        <w:rPr>
          <w:rFonts w:ascii="Times New Roman" w:eastAsia="Times New Roman" w:hAnsi="Times New Roman" w:cs="Times New Roman"/>
          <w:color w:val="000000"/>
          <w:sz w:val="28"/>
          <w:szCs w:val="28"/>
          <w:lang w:eastAsia="ru-RU"/>
        </w:rPr>
        <w:lastRenderedPageBreak/>
        <w:t>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w:t>
      </w:r>
      <w:proofErr w:type="gramEnd"/>
      <w:r w:rsidRPr="00C57C5F">
        <w:rPr>
          <w:rFonts w:ascii="Times New Roman" w:eastAsia="Times New Roman" w:hAnsi="Times New Roman" w:cs="Times New Roman"/>
          <w:color w:val="000000"/>
          <w:sz w:val="28"/>
          <w:szCs w:val="28"/>
          <w:lang w:eastAsia="ru-RU"/>
        </w:rPr>
        <w:t xml:space="preserve"> с законодательством Российской Федерации»;</w:t>
      </w:r>
    </w:p>
    <w:p w:rsidR="00C57C5F" w:rsidRPr="00C57C5F" w:rsidRDefault="00C57C5F" w:rsidP="00C57C5F">
      <w:pPr>
        <w:spacing w:after="0" w:line="240" w:lineRule="auto"/>
        <w:ind w:firstLine="708"/>
        <w:jc w:val="both"/>
        <w:rPr>
          <w:rFonts w:ascii="Times New Roman" w:eastAsia="Times New Roman" w:hAnsi="Times New Roman" w:cs="Times New Roman"/>
          <w:b/>
          <w:color w:val="000000"/>
          <w:sz w:val="28"/>
          <w:szCs w:val="28"/>
          <w:lang w:eastAsia="ru-RU"/>
        </w:rPr>
      </w:pPr>
    </w:p>
    <w:p w:rsidR="00C57C5F" w:rsidRPr="00C57C5F" w:rsidRDefault="00C57C5F" w:rsidP="00C57C5F">
      <w:pPr>
        <w:spacing w:after="0" w:line="240" w:lineRule="auto"/>
        <w:ind w:firstLine="708"/>
        <w:jc w:val="both"/>
        <w:rPr>
          <w:rFonts w:ascii="Times New Roman" w:eastAsia="Times New Roman" w:hAnsi="Times New Roman" w:cs="Times New Roman"/>
          <w:b/>
          <w:color w:val="000000"/>
          <w:sz w:val="28"/>
          <w:szCs w:val="28"/>
          <w:lang w:eastAsia="ru-RU"/>
        </w:rPr>
      </w:pPr>
      <w:r w:rsidRPr="00C57C5F">
        <w:rPr>
          <w:rFonts w:ascii="Times New Roman" w:eastAsia="Times New Roman" w:hAnsi="Times New Roman" w:cs="Times New Roman"/>
          <w:b/>
          <w:color w:val="000000"/>
          <w:sz w:val="28"/>
          <w:szCs w:val="28"/>
          <w:lang w:eastAsia="ru-RU"/>
        </w:rPr>
        <w:t>пункт 6 части 1 изложить в следующей редакции:</w:t>
      </w:r>
    </w:p>
    <w:p w:rsidR="00C57C5F" w:rsidRPr="00C57C5F" w:rsidRDefault="00C57C5F" w:rsidP="00C57C5F">
      <w:pPr>
        <w:spacing w:after="0" w:line="240" w:lineRule="auto"/>
        <w:ind w:firstLine="708"/>
        <w:jc w:val="both"/>
        <w:rPr>
          <w:rFonts w:ascii="Times New Roman" w:eastAsia="Times New Roman" w:hAnsi="Times New Roman" w:cs="Times New Roman"/>
          <w:color w:val="000000"/>
          <w:sz w:val="28"/>
          <w:szCs w:val="28"/>
          <w:lang w:eastAsia="ru-RU"/>
        </w:rPr>
      </w:pPr>
      <w:r w:rsidRPr="00C57C5F">
        <w:rPr>
          <w:rFonts w:ascii="Times New Roman" w:eastAsia="Times New Roman" w:hAnsi="Times New Roman" w:cs="Times New Roman"/>
          <w:color w:val="000000"/>
          <w:sz w:val="28"/>
          <w:szCs w:val="28"/>
          <w:lang w:eastAsia="ru-RU"/>
        </w:rPr>
        <w:t>«6)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C57C5F" w:rsidRPr="00C57C5F" w:rsidRDefault="00C57C5F" w:rsidP="00C57C5F">
      <w:pPr>
        <w:autoSpaceDE w:val="0"/>
        <w:autoSpaceDN w:val="0"/>
        <w:adjustRightInd w:val="0"/>
        <w:spacing w:after="0" w:line="240" w:lineRule="auto"/>
        <w:jc w:val="both"/>
        <w:outlineLvl w:val="0"/>
        <w:rPr>
          <w:rFonts w:ascii="Times New Roman" w:eastAsia="Times New Roman" w:hAnsi="Times New Roman" w:cs="Times New Roman"/>
          <w:color w:val="000000"/>
          <w:sz w:val="28"/>
          <w:szCs w:val="28"/>
          <w:lang w:eastAsia="ru-RU"/>
        </w:rPr>
      </w:pPr>
    </w:p>
    <w:p w:rsidR="00C57C5F" w:rsidRPr="00C57C5F" w:rsidRDefault="00C57C5F" w:rsidP="00C57C5F">
      <w:pPr>
        <w:spacing w:after="0" w:line="240" w:lineRule="atLeast"/>
        <w:ind w:firstLine="709"/>
        <w:jc w:val="both"/>
        <w:rPr>
          <w:rFonts w:ascii="Times New Roman" w:eastAsia="Times New Roman" w:hAnsi="Times New Roman" w:cs="Times New Roman"/>
          <w:b/>
          <w:color w:val="000000"/>
          <w:sz w:val="28"/>
          <w:szCs w:val="28"/>
          <w:lang w:eastAsia="ru-RU"/>
        </w:rPr>
      </w:pPr>
      <w:r w:rsidRPr="00C57C5F">
        <w:rPr>
          <w:rFonts w:ascii="Times New Roman" w:eastAsia="Times New Roman" w:hAnsi="Times New Roman" w:cs="Times New Roman"/>
          <w:b/>
          <w:color w:val="000000"/>
          <w:sz w:val="28"/>
          <w:szCs w:val="28"/>
          <w:lang w:eastAsia="ru-RU"/>
        </w:rPr>
        <w:t>пункт 21 части 1 изложить в следующей редакции:</w:t>
      </w:r>
    </w:p>
    <w:p w:rsidR="00C57C5F" w:rsidRPr="00C57C5F" w:rsidRDefault="00C57C5F" w:rsidP="00C57C5F">
      <w:pPr>
        <w:spacing w:after="0" w:line="240" w:lineRule="atLeast"/>
        <w:ind w:firstLine="709"/>
        <w:jc w:val="both"/>
        <w:rPr>
          <w:rFonts w:ascii="Times New Roman" w:eastAsia="Times New Roman" w:hAnsi="Times New Roman" w:cs="Times New Roman"/>
          <w:color w:val="000000"/>
          <w:sz w:val="28"/>
          <w:szCs w:val="28"/>
          <w:lang w:eastAsia="ru-RU"/>
        </w:rPr>
      </w:pPr>
      <w:r w:rsidRPr="00C57C5F">
        <w:rPr>
          <w:rFonts w:ascii="Times New Roman" w:eastAsia="Times New Roman" w:hAnsi="Times New Roman" w:cs="Times New Roman"/>
          <w:color w:val="000000"/>
          <w:sz w:val="28"/>
          <w:szCs w:val="28"/>
          <w:lang w:eastAsia="ru-RU"/>
        </w:rPr>
        <w:t xml:space="preserve"> </w:t>
      </w:r>
      <w:proofErr w:type="gramStart"/>
      <w:r w:rsidRPr="00C57C5F">
        <w:rPr>
          <w:rFonts w:ascii="Times New Roman" w:eastAsia="Times New Roman" w:hAnsi="Times New Roman" w:cs="Times New Roman"/>
          <w:color w:val="000000"/>
          <w:sz w:val="28"/>
          <w:szCs w:val="28"/>
          <w:lang w:eastAsia="ru-RU"/>
        </w:rPr>
        <w:t>«21) утверждение генеральных планов Артемовского сельского поселения, правил землепользования и застройки, утверждение подготовленной на основе генеральных планов Артемовского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Артемовского сельского поселения, утверждение местных</w:t>
      </w:r>
      <w:proofErr w:type="gramEnd"/>
      <w:r w:rsidRPr="00C57C5F">
        <w:rPr>
          <w:rFonts w:ascii="Times New Roman" w:eastAsia="Times New Roman" w:hAnsi="Times New Roman" w:cs="Times New Roman"/>
          <w:color w:val="000000"/>
          <w:sz w:val="28"/>
          <w:szCs w:val="28"/>
          <w:lang w:eastAsia="ru-RU"/>
        </w:rPr>
        <w:t xml:space="preserve"> </w:t>
      </w:r>
      <w:proofErr w:type="gramStart"/>
      <w:r w:rsidRPr="00C57C5F">
        <w:rPr>
          <w:rFonts w:ascii="Times New Roman" w:eastAsia="Times New Roman" w:hAnsi="Times New Roman" w:cs="Times New Roman"/>
          <w:color w:val="000000"/>
          <w:sz w:val="28"/>
          <w:szCs w:val="28"/>
          <w:lang w:eastAsia="ru-RU"/>
        </w:rPr>
        <w:t>нормативов градостроительного проектирования Артемовского сельского поселения, резервирование земель и изъятие, в том числе путем выкупа, земельных участков в границах Артемовского сельского поселения для муниципальных нужд, осуществление муниципального земельного контроля за использованием земель Артемовского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C57C5F" w:rsidRPr="00C57C5F" w:rsidRDefault="00C57C5F" w:rsidP="00C57C5F">
      <w:pPr>
        <w:spacing w:after="0" w:line="240" w:lineRule="atLeast"/>
        <w:ind w:firstLine="709"/>
        <w:jc w:val="both"/>
        <w:rPr>
          <w:rFonts w:ascii="Times New Roman" w:eastAsia="Times New Roman" w:hAnsi="Times New Roman" w:cs="Times New Roman"/>
          <w:color w:val="000000"/>
          <w:sz w:val="28"/>
          <w:szCs w:val="28"/>
          <w:lang w:eastAsia="ru-RU"/>
        </w:rPr>
      </w:pPr>
    </w:p>
    <w:p w:rsidR="00C57C5F" w:rsidRPr="00C57C5F" w:rsidRDefault="00C57C5F" w:rsidP="00C57C5F">
      <w:pPr>
        <w:autoSpaceDE w:val="0"/>
        <w:autoSpaceDN w:val="0"/>
        <w:adjustRightInd w:val="0"/>
        <w:spacing w:after="0" w:line="0" w:lineRule="atLeast"/>
        <w:ind w:firstLine="567"/>
        <w:jc w:val="both"/>
        <w:outlineLvl w:val="1"/>
        <w:rPr>
          <w:rFonts w:ascii="Times New Roman" w:eastAsia="Times New Roman" w:hAnsi="Times New Roman" w:cs="Times New Roman"/>
          <w:color w:val="000000"/>
          <w:sz w:val="28"/>
          <w:szCs w:val="28"/>
          <w:lang w:eastAsia="ru-RU"/>
        </w:rPr>
      </w:pPr>
      <w:r w:rsidRPr="00C57C5F">
        <w:rPr>
          <w:rFonts w:ascii="Times New Roman" w:eastAsia="Times New Roman" w:hAnsi="Times New Roman" w:cs="Times New Roman"/>
          <w:b/>
          <w:color w:val="000000"/>
          <w:sz w:val="28"/>
          <w:szCs w:val="28"/>
          <w:lang w:eastAsia="ru-RU"/>
        </w:rPr>
        <w:t xml:space="preserve">пункт 24 части 1 </w:t>
      </w:r>
      <w:r w:rsidRPr="00C57C5F">
        <w:rPr>
          <w:rFonts w:ascii="Times New Roman" w:eastAsia="Times New Roman" w:hAnsi="Times New Roman" w:cs="Times New Roman"/>
          <w:color w:val="000000"/>
          <w:sz w:val="28"/>
          <w:szCs w:val="28"/>
          <w:lang w:val="hy-AM" w:eastAsia="ru-RU"/>
        </w:rPr>
        <w:t xml:space="preserve">после слов </w:t>
      </w:r>
      <w:r w:rsidRPr="00C57C5F">
        <w:rPr>
          <w:rFonts w:ascii="Times New Roman" w:eastAsia="Times New Roman" w:hAnsi="Times New Roman" w:cs="Times New Roman"/>
          <w:color w:val="000000"/>
          <w:sz w:val="28"/>
          <w:szCs w:val="28"/>
          <w:lang w:eastAsia="ru-RU"/>
        </w:rPr>
        <w:t>«</w:t>
      </w:r>
      <w:r w:rsidRPr="00C57C5F">
        <w:rPr>
          <w:rFonts w:ascii="Times New Roman" w:eastAsia="Times New Roman" w:hAnsi="Times New Roman" w:cs="Times New Roman"/>
          <w:color w:val="000000"/>
          <w:sz w:val="28"/>
          <w:szCs w:val="28"/>
          <w:lang w:val="hy-AM" w:eastAsia="ru-RU"/>
        </w:rPr>
        <w:t xml:space="preserve">осуществление мероприятий </w:t>
      </w:r>
      <w:proofErr w:type="gramStart"/>
      <w:r w:rsidRPr="00C57C5F">
        <w:rPr>
          <w:rFonts w:ascii="Times New Roman" w:eastAsia="Times New Roman" w:hAnsi="Times New Roman" w:cs="Times New Roman"/>
          <w:color w:val="000000"/>
          <w:sz w:val="28"/>
          <w:szCs w:val="28"/>
          <w:lang w:val="hy-AM" w:eastAsia="ru-RU"/>
        </w:rPr>
        <w:t>по</w:t>
      </w:r>
      <w:proofErr w:type="gramEnd"/>
      <w:r w:rsidRPr="00C57C5F">
        <w:rPr>
          <w:rFonts w:ascii="Times New Roman" w:eastAsia="Times New Roman" w:hAnsi="Times New Roman" w:cs="Times New Roman"/>
          <w:color w:val="000000"/>
          <w:sz w:val="28"/>
          <w:szCs w:val="28"/>
          <w:lang w:eastAsia="ru-RU"/>
        </w:rPr>
        <w:t>»</w:t>
      </w:r>
      <w:r w:rsidRPr="00C57C5F">
        <w:rPr>
          <w:rFonts w:ascii="Times New Roman" w:eastAsia="Times New Roman" w:hAnsi="Times New Roman" w:cs="Times New Roman"/>
          <w:color w:val="000000"/>
          <w:sz w:val="28"/>
          <w:szCs w:val="28"/>
          <w:lang w:val="hy-AM" w:eastAsia="ru-RU"/>
        </w:rPr>
        <w:t xml:space="preserve"> дополнить </w:t>
      </w:r>
      <w:proofErr w:type="gramStart"/>
      <w:r w:rsidRPr="00C57C5F">
        <w:rPr>
          <w:rFonts w:ascii="Times New Roman" w:eastAsia="Times New Roman" w:hAnsi="Times New Roman" w:cs="Times New Roman"/>
          <w:color w:val="000000"/>
          <w:sz w:val="28"/>
          <w:szCs w:val="28"/>
          <w:lang w:val="hy-AM" w:eastAsia="ru-RU"/>
        </w:rPr>
        <w:t>словами</w:t>
      </w:r>
      <w:proofErr w:type="gramEnd"/>
      <w:r w:rsidRPr="00C57C5F">
        <w:rPr>
          <w:rFonts w:ascii="Times New Roman" w:eastAsia="Times New Roman" w:hAnsi="Times New Roman" w:cs="Times New Roman"/>
          <w:color w:val="000000"/>
          <w:sz w:val="28"/>
          <w:szCs w:val="28"/>
          <w:lang w:val="hy-AM" w:eastAsia="ru-RU"/>
        </w:rPr>
        <w:t xml:space="preserve"> </w:t>
      </w:r>
      <w:r w:rsidRPr="00C57C5F">
        <w:rPr>
          <w:rFonts w:ascii="Times New Roman" w:eastAsia="Times New Roman" w:hAnsi="Times New Roman" w:cs="Times New Roman"/>
          <w:color w:val="000000"/>
          <w:sz w:val="28"/>
          <w:szCs w:val="28"/>
          <w:lang w:eastAsia="ru-RU"/>
        </w:rPr>
        <w:t>«</w:t>
      </w:r>
      <w:r w:rsidRPr="00C57C5F">
        <w:rPr>
          <w:rFonts w:ascii="Times New Roman" w:eastAsia="Times New Roman" w:hAnsi="Times New Roman" w:cs="Times New Roman"/>
          <w:color w:val="000000"/>
          <w:sz w:val="28"/>
          <w:szCs w:val="28"/>
          <w:lang w:val="hy-AM" w:eastAsia="ru-RU"/>
        </w:rPr>
        <w:t>территориальной обороне и</w:t>
      </w:r>
      <w:r w:rsidRPr="00C57C5F">
        <w:rPr>
          <w:rFonts w:ascii="Times New Roman" w:eastAsia="Times New Roman" w:hAnsi="Times New Roman" w:cs="Times New Roman"/>
          <w:color w:val="000000"/>
          <w:sz w:val="28"/>
          <w:szCs w:val="28"/>
          <w:lang w:eastAsia="ru-RU"/>
        </w:rPr>
        <w:t>».</w:t>
      </w:r>
    </w:p>
    <w:p w:rsidR="00C57C5F" w:rsidRPr="00C57C5F" w:rsidRDefault="00C57C5F" w:rsidP="00C57C5F">
      <w:pPr>
        <w:autoSpaceDE w:val="0"/>
        <w:autoSpaceDN w:val="0"/>
        <w:adjustRightInd w:val="0"/>
        <w:spacing w:after="0" w:line="0" w:lineRule="atLeast"/>
        <w:ind w:firstLine="567"/>
        <w:jc w:val="both"/>
        <w:outlineLvl w:val="1"/>
        <w:rPr>
          <w:rFonts w:ascii="Times New Roman" w:eastAsia="Times New Roman" w:hAnsi="Times New Roman" w:cs="Times New Roman"/>
          <w:color w:val="000000"/>
          <w:sz w:val="28"/>
          <w:szCs w:val="28"/>
          <w:lang w:eastAsia="ru-RU"/>
        </w:rPr>
      </w:pPr>
    </w:p>
    <w:p w:rsidR="00C57C5F" w:rsidRPr="00C57C5F" w:rsidRDefault="00C57C5F" w:rsidP="00C57C5F">
      <w:pPr>
        <w:autoSpaceDE w:val="0"/>
        <w:autoSpaceDN w:val="0"/>
        <w:adjustRightInd w:val="0"/>
        <w:spacing w:after="0" w:line="0" w:lineRule="atLeast"/>
        <w:ind w:firstLine="567"/>
        <w:jc w:val="both"/>
        <w:outlineLvl w:val="1"/>
        <w:rPr>
          <w:rFonts w:ascii="Times New Roman" w:eastAsia="Times New Roman" w:hAnsi="Times New Roman" w:cs="Times New Roman"/>
          <w:b/>
          <w:color w:val="000000"/>
          <w:sz w:val="28"/>
          <w:szCs w:val="28"/>
          <w:lang w:eastAsia="ru-RU"/>
        </w:rPr>
      </w:pPr>
      <w:r w:rsidRPr="00C57C5F">
        <w:rPr>
          <w:rFonts w:ascii="Times New Roman" w:eastAsia="Times New Roman" w:hAnsi="Times New Roman" w:cs="Times New Roman"/>
          <w:b/>
          <w:color w:val="000000"/>
          <w:sz w:val="28"/>
          <w:szCs w:val="28"/>
          <w:lang w:eastAsia="ru-RU"/>
        </w:rPr>
        <w:t>2) В статье 3</w:t>
      </w: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val="hy-AM" w:eastAsia="ru-RU"/>
        </w:rPr>
        <w:t xml:space="preserve">пункт </w:t>
      </w:r>
      <w:r w:rsidRPr="00C57C5F">
        <w:rPr>
          <w:rFonts w:ascii="Times New Roman" w:eastAsia="Times New Roman" w:hAnsi="Times New Roman" w:cs="Times New Roman"/>
          <w:b/>
          <w:sz w:val="28"/>
          <w:szCs w:val="28"/>
          <w:lang w:eastAsia="ru-RU"/>
        </w:rPr>
        <w:t>5</w:t>
      </w:r>
      <w:r w:rsidRPr="00C57C5F">
        <w:rPr>
          <w:rFonts w:ascii="Times New Roman" w:eastAsia="Times New Roman" w:hAnsi="Times New Roman" w:cs="Times New Roman"/>
          <w:b/>
          <w:sz w:val="28"/>
          <w:szCs w:val="28"/>
          <w:lang w:val="hy-AM" w:eastAsia="ru-RU"/>
        </w:rPr>
        <w:t xml:space="preserve"> </w:t>
      </w:r>
      <w:r w:rsidRPr="00C57C5F">
        <w:rPr>
          <w:rFonts w:ascii="Times New Roman" w:eastAsia="Times New Roman" w:hAnsi="Times New Roman" w:cs="Times New Roman"/>
          <w:b/>
          <w:sz w:val="28"/>
          <w:szCs w:val="28"/>
          <w:lang w:eastAsia="ru-RU"/>
        </w:rPr>
        <w:t>части</w:t>
      </w:r>
      <w:r w:rsidRPr="00C57C5F">
        <w:rPr>
          <w:rFonts w:ascii="Times New Roman" w:eastAsia="Times New Roman" w:hAnsi="Times New Roman" w:cs="Times New Roman"/>
          <w:b/>
          <w:sz w:val="28"/>
          <w:szCs w:val="28"/>
          <w:lang w:val="hy-AM" w:eastAsia="ru-RU"/>
        </w:rPr>
        <w:t xml:space="preserve"> 1 признать утратившим силу</w:t>
      </w:r>
      <w:r w:rsidRPr="00C57C5F">
        <w:rPr>
          <w:rFonts w:ascii="Times New Roman" w:eastAsia="Times New Roman" w:hAnsi="Times New Roman" w:cs="Times New Roman"/>
          <w:b/>
          <w:sz w:val="28"/>
          <w:szCs w:val="28"/>
          <w:lang w:eastAsia="ru-RU"/>
        </w:rPr>
        <w:t>;</w:t>
      </w:r>
    </w:p>
    <w:p w:rsidR="00C57C5F" w:rsidRPr="00C57C5F" w:rsidRDefault="00C57C5F" w:rsidP="00C57C5F">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C57C5F" w:rsidRPr="00C57C5F" w:rsidRDefault="00C57C5F" w:rsidP="00C57C5F">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 xml:space="preserve">        </w:t>
      </w:r>
      <w:r w:rsidRPr="00C57C5F">
        <w:rPr>
          <w:rFonts w:ascii="Times New Roman" w:eastAsia="Times New Roman" w:hAnsi="Times New Roman" w:cs="Times New Roman"/>
          <w:b/>
          <w:sz w:val="28"/>
          <w:szCs w:val="28"/>
          <w:lang w:eastAsia="ru-RU"/>
        </w:rPr>
        <w:t xml:space="preserve">пункт 14 части 1 </w:t>
      </w:r>
      <w:r w:rsidRPr="00C57C5F">
        <w:rPr>
          <w:rFonts w:ascii="Times New Roman" w:eastAsia="Times New Roman" w:hAnsi="Times New Roman" w:cs="Times New Roman"/>
          <w:sz w:val="28"/>
          <w:szCs w:val="28"/>
          <w:lang w:eastAsia="ru-RU"/>
        </w:rPr>
        <w:t>после слов «созданным общероссийскими общественными объединениями инвалидов организациям» дополнить словами «в соответствии с Федеральным законом от 24.11.1995 года № 181-ФЗ «О социальной защите инвалидов в Российской Федерации</w:t>
      </w:r>
      <w:proofErr w:type="gramStart"/>
      <w:r w:rsidRPr="00C57C5F">
        <w:rPr>
          <w:rFonts w:ascii="Times New Roman" w:eastAsia="Times New Roman" w:hAnsi="Times New Roman" w:cs="Times New Roman"/>
          <w:sz w:val="28"/>
          <w:szCs w:val="28"/>
          <w:lang w:eastAsia="ru-RU"/>
        </w:rPr>
        <w:t>.»»</w:t>
      </w:r>
      <w:proofErr w:type="gramEnd"/>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 xml:space="preserve">3) в статье 30:  </w:t>
      </w: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пункт 4 части 1 изложить в следующей редакции:</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«4) организация в границах Артемовского сельского поселения электро-, тепл</w:t>
      </w:r>
      <w:proofErr w:type="gramStart"/>
      <w:r w:rsidRPr="00C57C5F">
        <w:rPr>
          <w:rFonts w:ascii="Times New Roman" w:eastAsia="Times New Roman" w:hAnsi="Times New Roman" w:cs="Times New Roman"/>
          <w:sz w:val="28"/>
          <w:szCs w:val="28"/>
          <w:lang w:eastAsia="ru-RU"/>
        </w:rPr>
        <w:t>о-</w:t>
      </w:r>
      <w:proofErr w:type="gramEnd"/>
      <w:r w:rsidRPr="00C57C5F">
        <w:rPr>
          <w:rFonts w:ascii="Times New Roman" w:eastAsia="Times New Roman" w:hAnsi="Times New Roman" w:cs="Times New Roman"/>
          <w:sz w:val="28"/>
          <w:szCs w:val="28"/>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57C5F" w:rsidRPr="00C57C5F" w:rsidRDefault="00C57C5F" w:rsidP="00C57C5F">
      <w:pPr>
        <w:spacing w:after="0" w:line="240" w:lineRule="auto"/>
        <w:ind w:firstLine="567"/>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пункт 6 части 1 изложить в следующей редакции:</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6)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органов местного самоуправления в соответствии с жилищным законодательством;</w:t>
      </w:r>
    </w:p>
    <w:p w:rsidR="00C57C5F" w:rsidRPr="00C57C5F" w:rsidRDefault="00C57C5F" w:rsidP="00C57C5F">
      <w:pPr>
        <w:spacing w:after="0" w:line="240" w:lineRule="auto"/>
        <w:ind w:firstLine="567"/>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 xml:space="preserve">пункт  23 части 1  изложить в следующей редакции: </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 xml:space="preserve"> </w:t>
      </w:r>
      <w:proofErr w:type="gramStart"/>
      <w:r w:rsidRPr="00C57C5F">
        <w:rPr>
          <w:rFonts w:ascii="Times New Roman" w:eastAsia="Times New Roman" w:hAnsi="Times New Roman" w:cs="Times New Roman"/>
          <w:sz w:val="28"/>
          <w:szCs w:val="28"/>
          <w:lang w:eastAsia="ru-RU"/>
        </w:rPr>
        <w:t>«23) разрабатывает проекты генеральных планов Артемовского сельского поселения, правил землепользования и застройки, утверждает подготовленные на основе генеральных планов Артемовского сельского поселения документации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Артемовского сельского поселения, утверждает</w:t>
      </w:r>
      <w:proofErr w:type="gramEnd"/>
      <w:r w:rsidRPr="00C57C5F">
        <w:rPr>
          <w:rFonts w:ascii="Times New Roman" w:eastAsia="Times New Roman" w:hAnsi="Times New Roman" w:cs="Times New Roman"/>
          <w:sz w:val="28"/>
          <w:szCs w:val="28"/>
          <w:lang w:eastAsia="ru-RU"/>
        </w:rPr>
        <w:t xml:space="preserve"> </w:t>
      </w:r>
      <w:proofErr w:type="gramStart"/>
      <w:r w:rsidRPr="00C57C5F">
        <w:rPr>
          <w:rFonts w:ascii="Times New Roman" w:eastAsia="Times New Roman" w:hAnsi="Times New Roman" w:cs="Times New Roman"/>
          <w:sz w:val="28"/>
          <w:szCs w:val="28"/>
          <w:lang w:eastAsia="ru-RU"/>
        </w:rPr>
        <w:t>местные нормативы градостроительного проектирования Артемовского сельского поселения, резервирует земли и изымает, в том числе путем выкупа, земельных участков в границах Артемовского сельского поселения для муниципальных нужд, осуществляет муниципальный земельный контроль за использованием земель Артемовского сельского поселения, осуществляет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C57C5F" w:rsidRPr="00C57C5F" w:rsidRDefault="00C57C5F" w:rsidP="00C57C5F">
      <w:pPr>
        <w:spacing w:after="0" w:line="240" w:lineRule="auto"/>
        <w:ind w:firstLine="567"/>
        <w:jc w:val="both"/>
        <w:rPr>
          <w:rFonts w:ascii="Times New Roman" w:eastAsia="Times New Roman" w:hAnsi="Times New Roman" w:cs="Times New Roman"/>
          <w:b/>
          <w:sz w:val="28"/>
          <w:szCs w:val="28"/>
          <w:lang w:eastAsia="ru-RU"/>
        </w:rPr>
      </w:pP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val="hy-AM" w:eastAsia="ru-RU"/>
        </w:rPr>
      </w:pPr>
      <w:r w:rsidRPr="00C57C5F">
        <w:rPr>
          <w:rFonts w:ascii="Times New Roman" w:eastAsia="Times New Roman" w:hAnsi="Times New Roman" w:cs="Times New Roman"/>
          <w:b/>
          <w:sz w:val="28"/>
          <w:szCs w:val="28"/>
          <w:lang w:eastAsia="ru-RU"/>
        </w:rPr>
        <w:t>пункт 26 части 1</w:t>
      </w:r>
      <w:r w:rsidRPr="00C57C5F">
        <w:rPr>
          <w:rFonts w:ascii="Times New Roman" w:eastAsia="Times New Roman" w:hAnsi="Times New Roman" w:cs="Times New Roman"/>
          <w:sz w:val="28"/>
          <w:szCs w:val="28"/>
          <w:lang w:eastAsia="ru-RU"/>
        </w:rPr>
        <w:t xml:space="preserve"> </w:t>
      </w:r>
      <w:r w:rsidRPr="00C57C5F">
        <w:rPr>
          <w:rFonts w:ascii="Times New Roman" w:eastAsia="Times New Roman" w:hAnsi="Times New Roman" w:cs="Times New Roman"/>
          <w:sz w:val="28"/>
          <w:szCs w:val="28"/>
          <w:lang w:val="hy-AM" w:eastAsia="ru-RU"/>
        </w:rPr>
        <w:t xml:space="preserve">после слов </w:t>
      </w:r>
      <w:r w:rsidRPr="00C57C5F">
        <w:rPr>
          <w:rFonts w:ascii="Times New Roman" w:eastAsia="Times New Roman" w:hAnsi="Times New Roman" w:cs="Times New Roman"/>
          <w:sz w:val="28"/>
          <w:szCs w:val="28"/>
          <w:lang w:eastAsia="ru-RU"/>
        </w:rPr>
        <w:t>«</w:t>
      </w:r>
      <w:r w:rsidRPr="00C57C5F">
        <w:rPr>
          <w:rFonts w:ascii="Times New Roman" w:eastAsia="Times New Roman" w:hAnsi="Times New Roman" w:cs="Times New Roman"/>
          <w:sz w:val="28"/>
          <w:szCs w:val="28"/>
          <w:lang w:val="hy-AM" w:eastAsia="ru-RU"/>
        </w:rPr>
        <w:t xml:space="preserve">осуществление мероприятий </w:t>
      </w:r>
      <w:proofErr w:type="gramStart"/>
      <w:r w:rsidRPr="00C57C5F">
        <w:rPr>
          <w:rFonts w:ascii="Times New Roman" w:eastAsia="Times New Roman" w:hAnsi="Times New Roman" w:cs="Times New Roman"/>
          <w:sz w:val="28"/>
          <w:szCs w:val="28"/>
          <w:lang w:val="hy-AM" w:eastAsia="ru-RU"/>
        </w:rPr>
        <w:t>по</w:t>
      </w:r>
      <w:proofErr w:type="gramEnd"/>
      <w:r w:rsidRPr="00C57C5F">
        <w:rPr>
          <w:rFonts w:ascii="Times New Roman" w:eastAsia="Times New Roman" w:hAnsi="Times New Roman" w:cs="Times New Roman"/>
          <w:sz w:val="28"/>
          <w:szCs w:val="28"/>
          <w:lang w:eastAsia="ru-RU"/>
        </w:rPr>
        <w:t>»</w:t>
      </w:r>
      <w:r w:rsidRPr="00C57C5F">
        <w:rPr>
          <w:rFonts w:ascii="Times New Roman" w:eastAsia="Times New Roman" w:hAnsi="Times New Roman" w:cs="Times New Roman"/>
          <w:sz w:val="28"/>
          <w:szCs w:val="28"/>
          <w:lang w:val="hy-AM" w:eastAsia="ru-RU"/>
        </w:rPr>
        <w:t xml:space="preserve"> дополнить </w:t>
      </w:r>
      <w:proofErr w:type="gramStart"/>
      <w:r w:rsidRPr="00C57C5F">
        <w:rPr>
          <w:rFonts w:ascii="Times New Roman" w:eastAsia="Times New Roman" w:hAnsi="Times New Roman" w:cs="Times New Roman"/>
          <w:sz w:val="28"/>
          <w:szCs w:val="28"/>
          <w:lang w:val="hy-AM" w:eastAsia="ru-RU"/>
        </w:rPr>
        <w:t>словами</w:t>
      </w:r>
      <w:proofErr w:type="gramEnd"/>
      <w:r w:rsidRPr="00C57C5F">
        <w:rPr>
          <w:rFonts w:ascii="Times New Roman" w:eastAsia="Times New Roman" w:hAnsi="Times New Roman" w:cs="Times New Roman"/>
          <w:sz w:val="28"/>
          <w:szCs w:val="28"/>
          <w:lang w:val="hy-AM" w:eastAsia="ru-RU"/>
        </w:rPr>
        <w:t xml:space="preserve"> </w:t>
      </w:r>
      <w:r w:rsidRPr="00C57C5F">
        <w:rPr>
          <w:rFonts w:ascii="Times New Roman" w:eastAsia="Times New Roman" w:hAnsi="Times New Roman" w:cs="Times New Roman"/>
          <w:sz w:val="28"/>
          <w:szCs w:val="28"/>
          <w:lang w:eastAsia="ru-RU"/>
        </w:rPr>
        <w:t>«</w:t>
      </w:r>
      <w:r w:rsidRPr="00C57C5F">
        <w:rPr>
          <w:rFonts w:ascii="Times New Roman" w:eastAsia="Times New Roman" w:hAnsi="Times New Roman" w:cs="Times New Roman"/>
          <w:sz w:val="28"/>
          <w:szCs w:val="28"/>
          <w:lang w:val="hy-AM" w:eastAsia="ru-RU"/>
        </w:rPr>
        <w:t>территориальной обороне и</w:t>
      </w:r>
      <w:r w:rsidRPr="00C57C5F">
        <w:rPr>
          <w:rFonts w:ascii="Times New Roman" w:eastAsia="Times New Roman" w:hAnsi="Times New Roman" w:cs="Times New Roman"/>
          <w:sz w:val="28"/>
          <w:szCs w:val="28"/>
          <w:lang w:eastAsia="ru-RU"/>
        </w:rPr>
        <w:t>»</w:t>
      </w:r>
      <w:r w:rsidRPr="00C57C5F">
        <w:rPr>
          <w:rFonts w:ascii="Times New Roman" w:eastAsia="Times New Roman" w:hAnsi="Times New Roman" w:cs="Times New Roman"/>
          <w:sz w:val="28"/>
          <w:szCs w:val="28"/>
          <w:lang w:val="hy-AM" w:eastAsia="ru-RU"/>
        </w:rPr>
        <w:t>;</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567"/>
        <w:jc w:val="both"/>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пункт 48 части 1 считать пунктом 50 соответственно;</w:t>
      </w:r>
    </w:p>
    <w:p w:rsidR="00C57C5F" w:rsidRPr="00C57C5F" w:rsidRDefault="00C57C5F" w:rsidP="00C57C5F">
      <w:pPr>
        <w:spacing w:after="0" w:line="240" w:lineRule="auto"/>
        <w:ind w:firstLine="567"/>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567"/>
        <w:jc w:val="both"/>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часть 1 дополнить пунктом 48 следующего содержания:</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 xml:space="preserve"> «48) разрабатывает  программы комплексного развития систем коммунальной инфраструктуры Артемовского сельского поселения, требования к которым устанавливаются Правительством Российской Федерации</w:t>
      </w:r>
      <w:proofErr w:type="gramStart"/>
      <w:r w:rsidRPr="00C57C5F">
        <w:rPr>
          <w:rFonts w:ascii="Times New Roman" w:eastAsia="Times New Roman" w:hAnsi="Times New Roman" w:cs="Times New Roman"/>
          <w:sz w:val="28"/>
          <w:szCs w:val="28"/>
          <w:lang w:eastAsia="ru-RU"/>
        </w:rPr>
        <w:t>;»</w:t>
      </w:r>
      <w:proofErr w:type="gramEnd"/>
      <w:r w:rsidRPr="00C57C5F">
        <w:rPr>
          <w:rFonts w:ascii="Times New Roman" w:eastAsia="Times New Roman" w:hAnsi="Times New Roman" w:cs="Times New Roman"/>
          <w:sz w:val="28"/>
          <w:szCs w:val="28"/>
          <w:lang w:eastAsia="ru-RU"/>
        </w:rPr>
        <w:t>;</w:t>
      </w: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p>
    <w:p w:rsidR="00C57C5F" w:rsidRPr="00C57C5F" w:rsidRDefault="00C57C5F" w:rsidP="00C57C5F">
      <w:pPr>
        <w:spacing w:after="0" w:line="240" w:lineRule="auto"/>
        <w:ind w:firstLine="567"/>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lastRenderedPageBreak/>
        <w:t>часть 1 дополнить пунктом 49 следующего содержания:</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49) осуществляет полномочия</w:t>
      </w:r>
      <w:r w:rsidRPr="00C57C5F">
        <w:rPr>
          <w:rFonts w:ascii="Times New Roman" w:eastAsia="Times New Roman" w:hAnsi="Times New Roman" w:cs="Times New Roman"/>
          <w:sz w:val="28"/>
          <w:szCs w:val="28"/>
          <w:lang w:val="hy-AM" w:eastAsia="ru-RU"/>
        </w:rPr>
        <w:t xml:space="preserve"> в сфере водоснабжения и водоотведения, предусмотренны</w:t>
      </w:r>
      <w:r w:rsidRPr="00C57C5F">
        <w:rPr>
          <w:rFonts w:ascii="Times New Roman" w:eastAsia="Times New Roman" w:hAnsi="Times New Roman" w:cs="Times New Roman"/>
          <w:sz w:val="28"/>
          <w:szCs w:val="28"/>
          <w:lang w:eastAsia="ru-RU"/>
        </w:rPr>
        <w:t>е</w:t>
      </w:r>
      <w:r w:rsidRPr="00C57C5F">
        <w:rPr>
          <w:rFonts w:ascii="Times New Roman" w:eastAsia="Times New Roman" w:hAnsi="Times New Roman" w:cs="Times New Roman"/>
          <w:sz w:val="28"/>
          <w:szCs w:val="28"/>
          <w:lang w:val="hy-AM" w:eastAsia="ru-RU"/>
        </w:rPr>
        <w:t xml:space="preserve"> Федеральным законом </w:t>
      </w:r>
      <w:r w:rsidRPr="00C57C5F">
        <w:rPr>
          <w:rFonts w:ascii="Times New Roman" w:eastAsia="Times New Roman" w:hAnsi="Times New Roman" w:cs="Times New Roman"/>
          <w:sz w:val="28"/>
          <w:szCs w:val="28"/>
          <w:lang w:eastAsia="ru-RU"/>
        </w:rPr>
        <w:t>«</w:t>
      </w:r>
      <w:r w:rsidRPr="00C57C5F">
        <w:rPr>
          <w:rFonts w:ascii="Times New Roman" w:eastAsia="Times New Roman" w:hAnsi="Times New Roman" w:cs="Times New Roman"/>
          <w:sz w:val="28"/>
          <w:szCs w:val="28"/>
          <w:lang w:val="hy-AM" w:eastAsia="ru-RU"/>
        </w:rPr>
        <w:t>О водоснабжении и водоотведении</w:t>
      </w:r>
      <w:r w:rsidRPr="00C57C5F">
        <w:rPr>
          <w:rFonts w:ascii="Times New Roman" w:eastAsia="Times New Roman" w:hAnsi="Times New Roman" w:cs="Times New Roman"/>
          <w:sz w:val="28"/>
          <w:szCs w:val="28"/>
          <w:lang w:eastAsia="ru-RU"/>
        </w:rPr>
        <w:t>»</w:t>
      </w:r>
      <w:r w:rsidRPr="00C57C5F">
        <w:rPr>
          <w:rFonts w:ascii="Times New Roman" w:eastAsia="Times New Roman" w:hAnsi="Times New Roman" w:cs="Times New Roman"/>
          <w:sz w:val="28"/>
          <w:szCs w:val="28"/>
          <w:lang w:val="hy-AM" w:eastAsia="ru-RU"/>
        </w:rPr>
        <w:t>;</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567"/>
        <w:jc w:val="both"/>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4. Дополнить Устав статьей 30.1. следующего содержания:</w:t>
      </w:r>
    </w:p>
    <w:p w:rsidR="00C57C5F" w:rsidRPr="00C57C5F" w:rsidRDefault="00C57C5F" w:rsidP="00C57C5F">
      <w:pPr>
        <w:spacing w:after="0" w:line="240" w:lineRule="auto"/>
        <w:ind w:firstLine="567"/>
        <w:jc w:val="both"/>
        <w:rPr>
          <w:rFonts w:ascii="Times New Roman" w:eastAsia="Times New Roman" w:hAnsi="Times New Roman" w:cs="Times New Roman"/>
          <w:sz w:val="28"/>
          <w:szCs w:val="28"/>
          <w:lang w:eastAsia="ru-RU"/>
        </w:rPr>
      </w:pPr>
    </w:p>
    <w:p w:rsidR="00C57C5F" w:rsidRPr="00C57C5F" w:rsidRDefault="00C57C5F" w:rsidP="00C57C5F">
      <w:pPr>
        <w:spacing w:after="0" w:line="240" w:lineRule="auto"/>
        <w:ind w:firstLine="567"/>
        <w:jc w:val="both"/>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sz w:val="28"/>
          <w:szCs w:val="28"/>
          <w:lang w:eastAsia="ru-RU"/>
        </w:rPr>
        <w:t>«Статья 30.1. Муниципальный контроль.</w:t>
      </w:r>
    </w:p>
    <w:p w:rsidR="00C57C5F" w:rsidRPr="00C57C5F" w:rsidRDefault="00C57C5F" w:rsidP="00C57C5F">
      <w:pPr>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C57C5F" w:rsidRPr="00C57C5F" w:rsidRDefault="00C57C5F" w:rsidP="00C57C5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C57C5F" w:rsidRPr="00C57C5F" w:rsidRDefault="00C57C5F" w:rsidP="00C57C5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8"/>
          <w:lang w:eastAsia="ru-RU"/>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57C5F" w:rsidRPr="00C57C5F" w:rsidRDefault="00C57C5F" w:rsidP="00C57C5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0"/>
          <w:lang w:eastAsia="ru-RU"/>
        </w:rPr>
        <w:t xml:space="preserve">3. </w:t>
      </w:r>
      <w:r w:rsidRPr="00C57C5F">
        <w:rPr>
          <w:rFonts w:ascii="Times New Roman" w:eastAsia="Times New Roman" w:hAnsi="Times New Roman" w:cs="Times New Roman"/>
          <w:sz w:val="28"/>
          <w:szCs w:val="28"/>
          <w:lang w:eastAsia="ru-RU"/>
        </w:rPr>
        <w:t>Порядок организации и осуществления муниципального контроля в соответствующей сфере деятельности устанавливается в соответствии с настоящим Уставом и  правовыми актами Администрации Артемовского сельского поселения.</w:t>
      </w:r>
    </w:p>
    <w:p w:rsidR="00C57C5F" w:rsidRDefault="00C57C5F" w:rsidP="00C57C5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57C5F">
        <w:rPr>
          <w:rFonts w:ascii="Times New Roman" w:eastAsia="Times New Roman" w:hAnsi="Times New Roman" w:cs="Times New Roman"/>
          <w:sz w:val="28"/>
          <w:szCs w:val="20"/>
          <w:lang w:eastAsia="ru-RU"/>
        </w:rPr>
        <w:t xml:space="preserve">4. </w:t>
      </w:r>
      <w:r w:rsidRPr="00C57C5F">
        <w:rPr>
          <w:rFonts w:ascii="Times New Roman" w:eastAsia="Times New Roman" w:hAnsi="Times New Roman" w:cs="Times New Roman"/>
          <w:sz w:val="28"/>
          <w:szCs w:val="28"/>
          <w:lang w:eastAsia="ru-RU"/>
        </w:rPr>
        <w:t>Уполномоченным органом на осуществление муниципального контроля является  Администрация Артемовского сельского поселения</w:t>
      </w:r>
      <w:proofErr w:type="gramStart"/>
      <w:r w:rsidRPr="00C57C5F">
        <w:rPr>
          <w:rFonts w:ascii="Times New Roman" w:eastAsia="Times New Roman" w:hAnsi="Times New Roman" w:cs="Times New Roman"/>
          <w:sz w:val="28"/>
          <w:szCs w:val="28"/>
          <w:lang w:eastAsia="ru-RU"/>
        </w:rPr>
        <w:t>.»</w:t>
      </w:r>
      <w:proofErr w:type="gramEnd"/>
    </w:p>
    <w:p w:rsidR="00C57C5F" w:rsidRDefault="00C57C5F" w:rsidP="00C57C5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57C5F" w:rsidRPr="00C57C5F" w:rsidRDefault="00C57C5F" w:rsidP="00C57C5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C57C5F">
        <w:rPr>
          <w:rFonts w:ascii="Times New Roman" w:eastAsia="Times New Roman" w:hAnsi="Times New Roman" w:cs="Times New Roman"/>
          <w:sz w:val="28"/>
          <w:szCs w:val="28"/>
          <w:lang w:eastAsia="ru-RU"/>
        </w:rPr>
        <w:t>Настоящее решение вступает в силу со дня его официального обнародования, произведенного после его государственной регистрации</w:t>
      </w:r>
      <w:r w:rsidRPr="00C57C5F">
        <w:rPr>
          <w:rFonts w:ascii="Times New Roman" w:eastAsia="Times New Roman" w:hAnsi="Times New Roman" w:cs="Times New Roman"/>
          <w:color w:val="000000"/>
          <w:sz w:val="28"/>
          <w:szCs w:val="28"/>
          <w:lang w:eastAsia="ru-RU"/>
        </w:rPr>
        <w:t>.</w:t>
      </w:r>
    </w:p>
    <w:p w:rsidR="00C57C5F" w:rsidRDefault="00C57C5F" w:rsidP="00C57C5F">
      <w:pPr>
        <w:spacing w:after="0" w:line="240" w:lineRule="auto"/>
        <w:jc w:val="both"/>
        <w:rPr>
          <w:rFonts w:ascii="Times New Roman" w:eastAsia="Times New Roman" w:hAnsi="Times New Roman" w:cs="Times New Roman"/>
          <w:color w:val="000000"/>
          <w:sz w:val="28"/>
          <w:szCs w:val="28"/>
          <w:lang w:eastAsia="ru-RU"/>
        </w:rPr>
      </w:pPr>
    </w:p>
    <w:p w:rsidR="00C57C5F" w:rsidRDefault="00C57C5F" w:rsidP="00C57C5F">
      <w:pPr>
        <w:spacing w:after="0" w:line="240" w:lineRule="auto"/>
        <w:jc w:val="both"/>
        <w:rPr>
          <w:rFonts w:ascii="Times New Roman" w:eastAsia="Times New Roman" w:hAnsi="Times New Roman" w:cs="Times New Roman"/>
          <w:color w:val="000000"/>
          <w:sz w:val="28"/>
          <w:szCs w:val="28"/>
          <w:lang w:eastAsia="ru-RU"/>
        </w:rPr>
      </w:pPr>
    </w:p>
    <w:p w:rsidR="00C57C5F" w:rsidRPr="00C57C5F" w:rsidRDefault="00C57C5F" w:rsidP="00C57C5F">
      <w:pPr>
        <w:spacing w:after="0" w:line="240" w:lineRule="auto"/>
        <w:jc w:val="both"/>
        <w:rPr>
          <w:rFonts w:ascii="Times New Roman" w:eastAsia="Times New Roman" w:hAnsi="Times New Roman" w:cs="Times New Roman"/>
          <w:color w:val="000000"/>
          <w:sz w:val="28"/>
          <w:szCs w:val="28"/>
          <w:lang w:eastAsia="ru-RU"/>
        </w:rPr>
      </w:pPr>
    </w:p>
    <w:p w:rsidR="00C57C5F" w:rsidRPr="00C57C5F" w:rsidRDefault="00C57C5F" w:rsidP="00C57C5F">
      <w:pPr>
        <w:spacing w:after="0" w:line="240" w:lineRule="auto"/>
        <w:jc w:val="both"/>
        <w:outlineLvl w:val="0"/>
        <w:rPr>
          <w:rFonts w:ascii="Times New Roman" w:eastAsia="Times New Roman" w:hAnsi="Times New Roman" w:cs="Times New Roman"/>
          <w:b/>
          <w:sz w:val="28"/>
          <w:szCs w:val="28"/>
          <w:lang w:eastAsia="ru-RU"/>
        </w:rPr>
      </w:pPr>
      <w:r w:rsidRPr="00C57C5F">
        <w:rPr>
          <w:rFonts w:ascii="Times New Roman" w:eastAsia="Times New Roman" w:hAnsi="Times New Roman" w:cs="Times New Roman"/>
          <w:b/>
          <w:sz w:val="28"/>
          <w:szCs w:val="28"/>
          <w:lang w:eastAsia="ru-RU"/>
        </w:rPr>
        <w:t xml:space="preserve">Глава </w:t>
      </w:r>
      <w:proofErr w:type="gramStart"/>
      <w:r w:rsidRPr="00C57C5F">
        <w:rPr>
          <w:rFonts w:ascii="Times New Roman" w:eastAsia="Times New Roman" w:hAnsi="Times New Roman" w:cs="Times New Roman"/>
          <w:b/>
          <w:sz w:val="28"/>
          <w:szCs w:val="28"/>
          <w:lang w:eastAsia="ru-RU"/>
        </w:rPr>
        <w:t>Артемовского</w:t>
      </w:r>
      <w:proofErr w:type="gramEnd"/>
    </w:p>
    <w:p w:rsidR="00C57C5F" w:rsidRPr="00C57C5F" w:rsidRDefault="00C57C5F" w:rsidP="00C57C5F">
      <w:pPr>
        <w:spacing w:after="0" w:line="240" w:lineRule="auto"/>
        <w:jc w:val="both"/>
        <w:rPr>
          <w:rFonts w:ascii="Times New Roman" w:eastAsia="Times New Roman" w:hAnsi="Times New Roman" w:cs="Times New Roman"/>
          <w:b/>
          <w:sz w:val="24"/>
          <w:szCs w:val="24"/>
          <w:lang w:eastAsia="ru-RU"/>
        </w:rPr>
      </w:pPr>
      <w:r w:rsidRPr="00C57C5F">
        <w:rPr>
          <w:rFonts w:ascii="Times New Roman" w:eastAsia="Times New Roman" w:hAnsi="Times New Roman" w:cs="Times New Roman"/>
          <w:b/>
          <w:sz w:val="28"/>
          <w:szCs w:val="28"/>
          <w:lang w:eastAsia="ru-RU"/>
        </w:rPr>
        <w:t xml:space="preserve">сельского поселения                                                                               Т.П. </w:t>
      </w:r>
      <w:proofErr w:type="spellStart"/>
      <w:r w:rsidRPr="00C57C5F">
        <w:rPr>
          <w:rFonts w:ascii="Times New Roman" w:eastAsia="Times New Roman" w:hAnsi="Times New Roman" w:cs="Times New Roman"/>
          <w:b/>
          <w:sz w:val="28"/>
          <w:szCs w:val="28"/>
          <w:lang w:eastAsia="ru-RU"/>
        </w:rPr>
        <w:t>Топчий</w:t>
      </w:r>
      <w:proofErr w:type="spellEnd"/>
      <w:r w:rsidRPr="00C57C5F">
        <w:rPr>
          <w:rFonts w:ascii="Times New Roman" w:eastAsia="Times New Roman" w:hAnsi="Times New Roman" w:cs="Times New Roman"/>
          <w:b/>
          <w:sz w:val="28"/>
          <w:szCs w:val="28"/>
          <w:lang w:eastAsia="ru-RU"/>
        </w:rPr>
        <w:t xml:space="preserve">   </w:t>
      </w:r>
    </w:p>
    <w:p w:rsidR="009B295C" w:rsidRDefault="009B295C"/>
    <w:sectPr w:rsidR="009B295C" w:rsidSect="00FF65BA">
      <w:headerReference w:type="even" r:id="rId7"/>
      <w:headerReference w:type="default" r:id="rId8"/>
      <w:footerReference w:type="even" r:id="rId9"/>
      <w:footerReference w:type="default" r:id="rId10"/>
      <w:pgSz w:w="11906" w:h="16838"/>
      <w:pgMar w:top="0" w:right="851" w:bottom="1134" w:left="1134"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928" w:rsidRDefault="00C57C5F" w:rsidP="001E0E3B">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10928" w:rsidRDefault="00C57C5F" w:rsidP="00410928">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928" w:rsidRDefault="00C57C5F" w:rsidP="001E0E3B">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410928" w:rsidRDefault="00C57C5F" w:rsidP="00410928">
    <w:pPr>
      <w:pStyle w:val="a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5BA" w:rsidRDefault="00C57C5F" w:rsidP="00FF65B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F65BA" w:rsidRDefault="00C57C5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5BA" w:rsidRDefault="00C57C5F" w:rsidP="00FF65BA">
    <w:pPr>
      <w:pStyle w:val="a3"/>
      <w:framePr w:wrap="around" w:vAnchor="text" w:hAnchor="margin" w:xAlign="center" w:y="1"/>
      <w:rPr>
        <w:rStyle w:val="a5"/>
      </w:rPr>
    </w:pPr>
  </w:p>
  <w:p w:rsidR="00FF65BA" w:rsidRDefault="00C57C5F" w:rsidP="004109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D54B1"/>
    <w:multiLevelType w:val="hybridMultilevel"/>
    <w:tmpl w:val="998AE160"/>
    <w:lvl w:ilvl="0" w:tplc="0419000F">
      <w:start w:val="1"/>
      <w:numFmt w:val="decimal"/>
      <w:lvlText w:val="%1."/>
      <w:lvlJc w:val="left"/>
      <w:pPr>
        <w:tabs>
          <w:tab w:val="num" w:pos="360"/>
        </w:tabs>
        <w:ind w:left="360" w:hanging="360"/>
      </w:pPr>
      <w:rPr>
        <w:rFonts w:hint="default"/>
      </w:rPr>
    </w:lvl>
    <w:lvl w:ilvl="1" w:tplc="D2A6C36A">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4F9E39A8"/>
    <w:multiLevelType w:val="hybridMultilevel"/>
    <w:tmpl w:val="386ABBAA"/>
    <w:lvl w:ilvl="0" w:tplc="C01451FA">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55445A66"/>
    <w:multiLevelType w:val="hybridMultilevel"/>
    <w:tmpl w:val="A9D24F60"/>
    <w:lvl w:ilvl="0" w:tplc="357C6508">
      <w:start w:val="5"/>
      <w:numFmt w:val="none"/>
      <w:lvlText w:val="6)"/>
      <w:lvlJc w:val="left"/>
      <w:pPr>
        <w:tabs>
          <w:tab w:val="num" w:pos="0"/>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C5F"/>
    <w:rsid w:val="009B295C"/>
    <w:rsid w:val="00C57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57C5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C57C5F"/>
    <w:rPr>
      <w:rFonts w:ascii="Times New Roman" w:eastAsia="Times New Roman" w:hAnsi="Times New Roman" w:cs="Times New Roman"/>
      <w:sz w:val="20"/>
      <w:szCs w:val="20"/>
      <w:lang w:eastAsia="ru-RU"/>
    </w:rPr>
  </w:style>
  <w:style w:type="character" w:styleId="a5">
    <w:name w:val="page number"/>
    <w:basedOn w:val="a0"/>
    <w:rsid w:val="00C57C5F"/>
  </w:style>
  <w:style w:type="paragraph" w:styleId="a6">
    <w:name w:val="footer"/>
    <w:basedOn w:val="a"/>
    <w:link w:val="a7"/>
    <w:rsid w:val="00C57C5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0"/>
    <w:link w:val="a6"/>
    <w:rsid w:val="00C57C5F"/>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C57C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57C5F"/>
    <w:rPr>
      <w:rFonts w:ascii="Tahoma" w:hAnsi="Tahoma" w:cs="Tahoma"/>
      <w:sz w:val="16"/>
      <w:szCs w:val="16"/>
    </w:rPr>
  </w:style>
  <w:style w:type="paragraph" w:customStyle="1" w:styleId="aa">
    <w:name w:val=" Знак"/>
    <w:basedOn w:val="a"/>
    <w:rsid w:val="00C57C5F"/>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57C5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C57C5F"/>
    <w:rPr>
      <w:rFonts w:ascii="Times New Roman" w:eastAsia="Times New Roman" w:hAnsi="Times New Roman" w:cs="Times New Roman"/>
      <w:sz w:val="20"/>
      <w:szCs w:val="20"/>
      <w:lang w:eastAsia="ru-RU"/>
    </w:rPr>
  </w:style>
  <w:style w:type="character" w:styleId="a5">
    <w:name w:val="page number"/>
    <w:basedOn w:val="a0"/>
    <w:rsid w:val="00C57C5F"/>
  </w:style>
  <w:style w:type="paragraph" w:styleId="a6">
    <w:name w:val="footer"/>
    <w:basedOn w:val="a"/>
    <w:link w:val="a7"/>
    <w:rsid w:val="00C57C5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0"/>
    <w:link w:val="a6"/>
    <w:rsid w:val="00C57C5F"/>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C57C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57C5F"/>
    <w:rPr>
      <w:rFonts w:ascii="Tahoma" w:hAnsi="Tahoma" w:cs="Tahoma"/>
      <w:sz w:val="16"/>
      <w:szCs w:val="16"/>
    </w:rPr>
  </w:style>
  <w:style w:type="paragraph" w:customStyle="1" w:styleId="aa">
    <w:name w:val=" Знак"/>
    <w:basedOn w:val="a"/>
    <w:rsid w:val="00C57C5F"/>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1161</Words>
  <Characters>6623</Characters>
  <Application>Microsoft Office Word</Application>
  <DocSecurity>0</DocSecurity>
  <Lines>55</Lines>
  <Paragraphs>15</Paragraphs>
  <ScaleCrop>false</ScaleCrop>
  <Company/>
  <LinksUpToDate>false</LinksUpToDate>
  <CharactersWithSpaces>7769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2013-07-11T11:01:00Z</dcterms:created>
  <dcterms:modified xsi:type="dcterms:W3CDTF">2013-07-11T11:08:00Z</dcterms:modified>
</cp:coreProperties>
</file>